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256786F3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BD5B8A" w:rsidRPr="00BD5B8A">
        <w:rPr>
          <w:rFonts w:ascii="Times New Roman" w:hAnsi="Times New Roman" w:cs="Times New Roman"/>
          <w:b/>
          <w:bCs/>
          <w:sz w:val="24"/>
          <w:szCs w:val="24"/>
          <w:lang w:val="uk-UA"/>
        </w:rPr>
        <w:t>«Медичне обладнання та вироби медичного призначення різні: код ДК 021:2015 «Єдиний закупівельний словник» - 33190000-8 (36867 - Операційний стіл, універсальний, мобільний)»</w:t>
      </w:r>
    </w:p>
    <w:p w14:paraId="1174705B" w14:textId="77777777" w:rsidR="00DA0429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586E8E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586E8E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586E8E" w:rsidRPr="00586E8E" w14:paraId="52385F12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586E8E" w:rsidRPr="00586E8E" w:rsidRDefault="00586E8E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7DB511D2" w:rsidR="00586E8E" w:rsidRPr="00586E8E" w:rsidRDefault="00BD5B8A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Стіл операційний</w:t>
            </w:r>
          </w:p>
        </w:tc>
        <w:tc>
          <w:tcPr>
            <w:tcW w:w="1701" w:type="dxa"/>
            <w:vAlign w:val="center"/>
          </w:tcPr>
          <w:p w14:paraId="219639FD" w14:textId="09E43191" w:rsidR="00586E8E" w:rsidRPr="00586E8E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86E8E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6EBEC479" w:rsidR="00586E8E" w:rsidRPr="00E45238" w:rsidRDefault="00FD0648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75696C43" w14:textId="77777777" w:rsidR="00CB3E0E" w:rsidRPr="00E45238" w:rsidRDefault="00CB3E0E" w:rsidP="00CB3E0E">
      <w:pPr>
        <w:spacing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42650E6B" w14:textId="77777777" w:rsidR="00BD5B8A" w:rsidRPr="00BD5B8A" w:rsidRDefault="00BD5B8A" w:rsidP="00BD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W w:w="10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20"/>
        <w:gridCol w:w="2976"/>
        <w:gridCol w:w="2322"/>
        <w:gridCol w:w="6"/>
      </w:tblGrid>
      <w:tr w:rsidR="00BD5B8A" w:rsidRPr="00BD5B8A" w14:paraId="08FA22A2" w14:textId="77777777" w:rsidTr="00BD5B8A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39E6E7ED" w14:textId="77777777" w:rsidR="00BD5B8A" w:rsidRPr="00BD5B8A" w:rsidRDefault="00BD5B8A" w:rsidP="00BD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№ з/ч</w:t>
            </w:r>
          </w:p>
        </w:tc>
        <w:tc>
          <w:tcPr>
            <w:tcW w:w="7696" w:type="dxa"/>
            <w:gridSpan w:val="2"/>
            <w:vAlign w:val="center"/>
          </w:tcPr>
          <w:p w14:paraId="6A5C4CC1" w14:textId="77777777" w:rsidR="00BD5B8A" w:rsidRPr="00BD5B8A" w:rsidRDefault="00BD5B8A" w:rsidP="00BD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Медико-технічні вимоги</w:t>
            </w:r>
          </w:p>
        </w:tc>
        <w:tc>
          <w:tcPr>
            <w:tcW w:w="2322" w:type="dxa"/>
            <w:vAlign w:val="center"/>
          </w:tcPr>
          <w:p w14:paraId="71F98A43" w14:textId="77777777" w:rsidR="00BD5B8A" w:rsidRPr="00BD5B8A" w:rsidRDefault="00BD5B8A" w:rsidP="00BD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Відповідність</w:t>
            </w:r>
          </w:p>
          <w:p w14:paraId="0D3A19BD" w14:textId="77777777" w:rsidR="00BD5B8A" w:rsidRPr="00BD5B8A" w:rsidRDefault="00BD5B8A" w:rsidP="00BD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(так/ні) з посиланням на стор. тех. докум. виробника</w:t>
            </w:r>
          </w:p>
        </w:tc>
      </w:tr>
      <w:tr w:rsidR="00BD5B8A" w:rsidRPr="00BD5B8A" w14:paraId="63D754F1" w14:textId="77777777" w:rsidTr="00BD5B8A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7F0F5273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9DB0F6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Тип операційного стола</w:t>
            </w:r>
          </w:p>
        </w:tc>
        <w:tc>
          <w:tcPr>
            <w:tcW w:w="2976" w:type="dxa"/>
            <w:vAlign w:val="center"/>
          </w:tcPr>
          <w:p w14:paraId="33EB6FA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багатофункціональний універсальний стіл</w:t>
            </w:r>
          </w:p>
        </w:tc>
        <w:tc>
          <w:tcPr>
            <w:tcW w:w="2322" w:type="dxa"/>
            <w:vAlign w:val="center"/>
          </w:tcPr>
          <w:p w14:paraId="6A268C0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2FE116BB" w14:textId="77777777" w:rsidTr="00BD5B8A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56E27E5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A1497F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Область застосування столу: загальна хірургія, акушерство та гінекологія, урологія, нейрохірургія, травматологія тощо</w:t>
            </w:r>
          </w:p>
        </w:tc>
        <w:tc>
          <w:tcPr>
            <w:tcW w:w="2976" w:type="dxa"/>
            <w:vAlign w:val="center"/>
          </w:tcPr>
          <w:p w14:paraId="13166421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відповідність</w:t>
            </w:r>
          </w:p>
        </w:tc>
        <w:tc>
          <w:tcPr>
            <w:tcW w:w="2322" w:type="dxa"/>
            <w:vAlign w:val="center"/>
          </w:tcPr>
          <w:p w14:paraId="5D0BFC7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6281C06E" w14:textId="77777777" w:rsidTr="00BD5B8A">
        <w:tc>
          <w:tcPr>
            <w:tcW w:w="696" w:type="dxa"/>
            <w:vAlign w:val="center"/>
          </w:tcPr>
          <w:p w14:paraId="6931D1EF" w14:textId="77777777" w:rsidR="00BD5B8A" w:rsidRPr="00BD5B8A" w:rsidRDefault="00BD5B8A" w:rsidP="00BD5B8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96" w:type="dxa"/>
            <w:gridSpan w:val="2"/>
          </w:tcPr>
          <w:p w14:paraId="374F9B0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Загальні вимоги до конструкції виробу</w:t>
            </w:r>
          </w:p>
        </w:tc>
        <w:tc>
          <w:tcPr>
            <w:tcW w:w="2328" w:type="dxa"/>
            <w:gridSpan w:val="2"/>
          </w:tcPr>
          <w:p w14:paraId="03FB809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340679E4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26C01B0C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32DA621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Тип та характеристика приводу</w:t>
            </w:r>
          </w:p>
        </w:tc>
        <w:tc>
          <w:tcPr>
            <w:tcW w:w="2976" w:type="dxa"/>
            <w:vAlign w:val="center"/>
          </w:tcPr>
          <w:p w14:paraId="7EF1F82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електричний, з низьким рівнем шуму</w:t>
            </w:r>
          </w:p>
        </w:tc>
        <w:tc>
          <w:tcPr>
            <w:tcW w:w="2322" w:type="dxa"/>
            <w:vAlign w:val="center"/>
          </w:tcPr>
          <w:p w14:paraId="23CABEC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700FB14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777EFB3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5D79441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Стіл повинен мати 5 рентген-прозорих секцій:</w:t>
            </w:r>
          </w:p>
        </w:tc>
        <w:tc>
          <w:tcPr>
            <w:tcW w:w="2976" w:type="dxa"/>
            <w:vAlign w:val="center"/>
          </w:tcPr>
          <w:p w14:paraId="103582EB" w14:textId="77777777" w:rsidR="00BD5B8A" w:rsidRPr="00BD5B8A" w:rsidRDefault="00BD5B8A" w:rsidP="00BD5B8A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208"/>
              </w:tabs>
              <w:suppressAutoHyphens/>
              <w:autoSpaceDE w:val="0"/>
              <w:autoSpaceDN w:val="0"/>
              <w:spacing w:after="0" w:line="240" w:lineRule="auto"/>
              <w:ind w:left="31"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головна секція</w:t>
            </w:r>
          </w:p>
          <w:p w14:paraId="6FEC2811" w14:textId="77777777" w:rsidR="00BD5B8A" w:rsidRPr="00BD5B8A" w:rsidRDefault="00BD5B8A" w:rsidP="00BD5B8A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208"/>
              </w:tabs>
              <w:suppressAutoHyphens/>
              <w:autoSpaceDE w:val="0"/>
              <w:autoSpaceDN w:val="0"/>
              <w:spacing w:after="0" w:line="240" w:lineRule="auto"/>
              <w:ind w:left="31"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спинна секція</w:t>
            </w:r>
          </w:p>
          <w:p w14:paraId="51CA04F1" w14:textId="77777777" w:rsidR="00BD5B8A" w:rsidRPr="00BD5B8A" w:rsidRDefault="00BD5B8A" w:rsidP="00BD5B8A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208"/>
              </w:tabs>
              <w:suppressAutoHyphens/>
              <w:autoSpaceDE w:val="0"/>
              <w:autoSpaceDN w:val="0"/>
              <w:spacing w:after="0" w:line="240" w:lineRule="auto"/>
              <w:ind w:left="31"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нирковий міст</w:t>
            </w:r>
          </w:p>
          <w:p w14:paraId="4E2C79A0" w14:textId="77777777" w:rsidR="00BD5B8A" w:rsidRPr="00BD5B8A" w:rsidRDefault="00BD5B8A" w:rsidP="00BD5B8A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208"/>
              </w:tabs>
              <w:suppressAutoHyphens/>
              <w:autoSpaceDE w:val="0"/>
              <w:autoSpaceDN w:val="0"/>
              <w:spacing w:after="0" w:line="240" w:lineRule="auto"/>
              <w:ind w:left="31"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сіднична секція </w:t>
            </w:r>
          </w:p>
          <w:p w14:paraId="1B42D46E" w14:textId="77777777" w:rsidR="00BD5B8A" w:rsidRPr="00BD5B8A" w:rsidRDefault="00BD5B8A" w:rsidP="00BD5B8A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208"/>
              </w:tabs>
              <w:suppressAutoHyphens/>
              <w:autoSpaceDE w:val="0"/>
              <w:autoSpaceDN w:val="0"/>
              <w:spacing w:after="0" w:line="240" w:lineRule="auto"/>
              <w:ind w:left="31" w:firstLine="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ножна секція (роздільні)</w:t>
            </w:r>
          </w:p>
        </w:tc>
        <w:tc>
          <w:tcPr>
            <w:tcW w:w="2322" w:type="dxa"/>
            <w:vAlign w:val="center"/>
          </w:tcPr>
          <w:p w14:paraId="6DDC499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9501BC7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3BAD0F73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793678C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Головна та ножна секції повинні бути знімними</w:t>
            </w:r>
          </w:p>
        </w:tc>
        <w:tc>
          <w:tcPr>
            <w:tcW w:w="2976" w:type="dxa"/>
            <w:vAlign w:val="center"/>
          </w:tcPr>
          <w:p w14:paraId="39C5625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відповідність</w:t>
            </w:r>
          </w:p>
        </w:tc>
        <w:tc>
          <w:tcPr>
            <w:tcW w:w="2322" w:type="dxa"/>
            <w:vAlign w:val="center"/>
          </w:tcPr>
          <w:p w14:paraId="645B301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410387A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314650B9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7193A238" w14:textId="77777777" w:rsidR="00BD5B8A" w:rsidRPr="00BD5B8A" w:rsidRDefault="00BD5B8A" w:rsidP="00BD5B8A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Регулювання висоти, Тренделенбург/ анти-Тренделенбург, бічні нахили вліво/вправо, нахили спинної секції, поздовжній зсув, налаштування положення для ЛОР-операцій, налаштування положення для проктологічних операцій:</w:t>
            </w:r>
          </w:p>
        </w:tc>
        <w:tc>
          <w:tcPr>
            <w:tcW w:w="2976" w:type="dxa"/>
            <w:vAlign w:val="center"/>
          </w:tcPr>
          <w:p w14:paraId="47C33674" w14:textId="77777777" w:rsidR="00BD5B8A" w:rsidRPr="00BD5B8A" w:rsidRDefault="00BD5B8A" w:rsidP="00BD5B8A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за допомогою електричного приводу, керованого з пульта ДУ</w:t>
            </w:r>
          </w:p>
        </w:tc>
        <w:tc>
          <w:tcPr>
            <w:tcW w:w="2322" w:type="dxa"/>
            <w:vAlign w:val="center"/>
          </w:tcPr>
          <w:p w14:paraId="270CE09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7FB94F59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shd w:val="clear" w:color="auto" w:fill="auto"/>
            <w:vAlign w:val="center"/>
          </w:tcPr>
          <w:p w14:paraId="6D536853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33D62759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Регулювання головної секції та ножної секції</w:t>
            </w:r>
          </w:p>
        </w:tc>
        <w:tc>
          <w:tcPr>
            <w:tcW w:w="2976" w:type="dxa"/>
            <w:vAlign w:val="center"/>
          </w:tcPr>
          <w:p w14:paraId="39B04A17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зубчастий механізм з пружинним важелем</w:t>
            </w:r>
          </w:p>
        </w:tc>
        <w:tc>
          <w:tcPr>
            <w:tcW w:w="2322" w:type="dxa"/>
            <w:vAlign w:val="center"/>
          </w:tcPr>
          <w:p w14:paraId="3B17162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D06B1D8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shd w:val="clear" w:color="auto" w:fill="auto"/>
            <w:vAlign w:val="center"/>
          </w:tcPr>
          <w:p w14:paraId="0325F53C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623DA17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Регулювання ниркового мосту</w:t>
            </w:r>
          </w:p>
        </w:tc>
        <w:tc>
          <w:tcPr>
            <w:tcW w:w="2976" w:type="dxa"/>
            <w:vAlign w:val="center"/>
          </w:tcPr>
          <w:p w14:paraId="7169161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механічний привід з обертаючою ручкою</w:t>
            </w:r>
          </w:p>
        </w:tc>
        <w:tc>
          <w:tcPr>
            <w:tcW w:w="2322" w:type="dxa"/>
            <w:vAlign w:val="center"/>
          </w:tcPr>
          <w:p w14:paraId="6780A35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2324F28" w14:textId="77777777" w:rsidTr="00BD5B8A">
        <w:trPr>
          <w:gridAfter w:val="1"/>
          <w:wAfter w:w="6" w:type="dxa"/>
          <w:trHeight w:val="475"/>
        </w:trPr>
        <w:tc>
          <w:tcPr>
            <w:tcW w:w="696" w:type="dxa"/>
            <w:vAlign w:val="center"/>
          </w:tcPr>
          <w:p w14:paraId="14E18DA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2C030B0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Опори для рук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CA74C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швидкознімні, рентген-прозорі</w:t>
            </w:r>
          </w:p>
        </w:tc>
        <w:tc>
          <w:tcPr>
            <w:tcW w:w="2322" w:type="dxa"/>
            <w:vAlign w:val="center"/>
          </w:tcPr>
          <w:p w14:paraId="70EE54A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EC6F974" w14:textId="77777777" w:rsidTr="00BD5B8A">
        <w:trPr>
          <w:gridAfter w:val="1"/>
          <w:wAfter w:w="6" w:type="dxa"/>
          <w:trHeight w:val="536"/>
        </w:trPr>
        <w:tc>
          <w:tcPr>
            <w:tcW w:w="696" w:type="dxa"/>
            <w:vAlign w:val="center"/>
          </w:tcPr>
          <w:p w14:paraId="5F1365C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6338E1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Матрац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DF8F5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водонепроникний, антистатичний, з ефектом пам’яті</w:t>
            </w:r>
          </w:p>
        </w:tc>
        <w:tc>
          <w:tcPr>
            <w:tcW w:w="2322" w:type="dxa"/>
            <w:vAlign w:val="center"/>
          </w:tcPr>
          <w:p w14:paraId="558B5EF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66A7929" w14:textId="77777777" w:rsidTr="00BD5B8A">
        <w:trPr>
          <w:gridAfter w:val="1"/>
          <w:wAfter w:w="6" w:type="dxa"/>
          <w:trHeight w:val="247"/>
        </w:trPr>
        <w:tc>
          <w:tcPr>
            <w:tcW w:w="696" w:type="dxa"/>
            <w:vAlign w:val="center"/>
          </w:tcPr>
          <w:p w14:paraId="125CD22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DF7C591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Матеріал виготовлення аксесуарів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630E82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литий поліуретан</w:t>
            </w:r>
          </w:p>
        </w:tc>
        <w:tc>
          <w:tcPr>
            <w:tcW w:w="2322" w:type="dxa"/>
            <w:vAlign w:val="center"/>
          </w:tcPr>
          <w:p w14:paraId="7430925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4E0B81E" w14:textId="77777777" w:rsidTr="00BD5B8A">
        <w:trPr>
          <w:gridAfter w:val="1"/>
          <w:wAfter w:w="6" w:type="dxa"/>
          <w:trHeight w:val="241"/>
        </w:trPr>
        <w:tc>
          <w:tcPr>
            <w:tcW w:w="696" w:type="dxa"/>
            <w:vAlign w:val="center"/>
          </w:tcPr>
          <w:p w14:paraId="3DB6C8E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28450EF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Система управління рухами стола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5B1E0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пульт ДУ з індикацією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E9BAA4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268816D" w14:textId="77777777" w:rsidTr="00BD5B8A">
        <w:trPr>
          <w:gridAfter w:val="1"/>
          <w:wAfter w:w="6" w:type="dxa"/>
          <w:trHeight w:val="231"/>
        </w:trPr>
        <w:tc>
          <w:tcPr>
            <w:tcW w:w="696" w:type="dxa"/>
            <w:vAlign w:val="center"/>
          </w:tcPr>
          <w:p w14:paraId="7C042B9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7083D41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Функція блокування органів управління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22CFE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C8E192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4CAE916" w14:textId="77777777" w:rsidTr="00BD5B8A">
        <w:trPr>
          <w:gridAfter w:val="1"/>
          <w:wAfter w:w="6" w:type="dxa"/>
          <w:trHeight w:val="504"/>
        </w:trPr>
        <w:tc>
          <w:tcPr>
            <w:tcW w:w="696" w:type="dxa"/>
            <w:vAlign w:val="center"/>
          </w:tcPr>
          <w:p w14:paraId="5E3A27A2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80F6769" w14:textId="77777777" w:rsidR="00BD5B8A" w:rsidRPr="00BD5B8A" w:rsidRDefault="00BD5B8A" w:rsidP="00BD5B8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Матеріал виготовлення елементів підйомної колони та основи стола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FF272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нержавіюча сталь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48CB36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0361E38" w14:textId="77777777" w:rsidTr="00BD5B8A">
        <w:trPr>
          <w:gridAfter w:val="1"/>
          <w:wAfter w:w="6" w:type="dxa"/>
          <w:trHeight w:val="560"/>
        </w:trPr>
        <w:tc>
          <w:tcPr>
            <w:tcW w:w="696" w:type="dxa"/>
            <w:vAlign w:val="center"/>
          </w:tcPr>
          <w:p w14:paraId="475CAEBC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9A82F8C" w14:textId="77777777" w:rsidR="00BD5B8A" w:rsidRPr="00BD5B8A" w:rsidRDefault="00BD5B8A" w:rsidP="00BD5B8A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Мобільність та переміщення столу забезпечується завдяки колесам, на яких встановлена його основа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34F21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0E391DB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BCA5066" w14:textId="77777777" w:rsidTr="00BD5B8A">
        <w:trPr>
          <w:gridAfter w:val="1"/>
          <w:wAfter w:w="6" w:type="dxa"/>
          <w:trHeight w:val="559"/>
        </w:trPr>
        <w:tc>
          <w:tcPr>
            <w:tcW w:w="696" w:type="dxa"/>
            <w:vAlign w:val="center"/>
          </w:tcPr>
          <w:p w14:paraId="77322647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9F36D20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Система блокування переміщення столу під час операцій</w:t>
            </w:r>
            <w:r w:rsidRPr="00BD5B8A">
              <w:rPr>
                <w:rFonts w:ascii="Arial" w:eastAsia="Times New Roman" w:hAnsi="Arial" w:cs="Arial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AE3DB6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педаль центрального гальма та опорні ніжки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9826E3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29ABAED4" w14:textId="77777777" w:rsidTr="00BD5B8A">
        <w:trPr>
          <w:gridAfter w:val="1"/>
          <w:wAfter w:w="6" w:type="dxa"/>
          <w:trHeight w:val="269"/>
        </w:trPr>
        <w:tc>
          <w:tcPr>
            <w:tcW w:w="696" w:type="dxa"/>
            <w:vAlign w:val="center"/>
          </w:tcPr>
          <w:p w14:paraId="7B7B49E5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3CEC529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Автономне джерело живлення стола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6E902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акумуляторна батарея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29E303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3BB0971" w14:textId="77777777" w:rsidTr="00BD5B8A">
        <w:trPr>
          <w:gridAfter w:val="1"/>
          <w:wAfter w:w="6" w:type="dxa"/>
          <w:trHeight w:val="882"/>
        </w:trPr>
        <w:tc>
          <w:tcPr>
            <w:tcW w:w="696" w:type="dxa"/>
            <w:vAlign w:val="center"/>
          </w:tcPr>
          <w:p w14:paraId="3A5ECB7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1B15765" w14:textId="77777777" w:rsidR="00BD5B8A" w:rsidRPr="00BD5B8A" w:rsidRDefault="00BD5B8A" w:rsidP="00BD5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Індикація електроживлення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72A77D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роздільна (живлення від електромережі або від акумуляторної батареї)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890528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DD120FB" w14:textId="77777777" w:rsidTr="00BD5B8A">
        <w:trPr>
          <w:gridAfter w:val="1"/>
          <w:wAfter w:w="6" w:type="dxa"/>
          <w:trHeight w:val="331"/>
        </w:trPr>
        <w:tc>
          <w:tcPr>
            <w:tcW w:w="696" w:type="dxa"/>
            <w:vAlign w:val="center"/>
          </w:tcPr>
          <w:p w14:paraId="79660C5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AF35837" w14:textId="77777777" w:rsidR="00BD5B8A" w:rsidRPr="00BD5B8A" w:rsidRDefault="00BD5B8A" w:rsidP="00BD5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Бічні рейки з обох боків по всій довжині стола для розміщення аксесуарів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8C194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DB1ECA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2F0663F2" w14:textId="77777777" w:rsidTr="00BD5B8A">
        <w:trPr>
          <w:gridAfter w:val="1"/>
          <w:wAfter w:w="6" w:type="dxa"/>
          <w:trHeight w:val="793"/>
        </w:trPr>
        <w:tc>
          <w:tcPr>
            <w:tcW w:w="696" w:type="dxa"/>
            <w:vAlign w:val="center"/>
          </w:tcPr>
          <w:p w14:paraId="1AEB144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774B7A3" w14:textId="77777777" w:rsidR="00BD5B8A" w:rsidRPr="00BD5B8A" w:rsidRDefault="00BD5B8A" w:rsidP="00BD5B8A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Можливість встановлення опор для стоп в горизонтальному та вертикальному положенні відносно поверхні стола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B5C0A1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відповідність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EABC73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CFA18AD" w14:textId="77777777" w:rsidTr="00BD5B8A">
        <w:trPr>
          <w:trHeight w:val="235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3350206" w14:textId="77777777" w:rsidR="00BD5B8A" w:rsidRPr="00BD5B8A" w:rsidRDefault="00BD5B8A" w:rsidP="00BD5B8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96" w:type="dxa"/>
            <w:gridSpan w:val="2"/>
            <w:tcBorders>
              <w:bottom w:val="single" w:sz="4" w:space="0" w:color="auto"/>
            </w:tcBorders>
            <w:vAlign w:val="center"/>
          </w:tcPr>
          <w:p w14:paraId="439B621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Вимоги до технічних характеристик виробу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vAlign w:val="center"/>
          </w:tcPr>
          <w:p w14:paraId="3B0FECB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2A9C908D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51919504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  <w:vAlign w:val="center"/>
          </w:tcPr>
          <w:p w14:paraId="590E9125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Довжина поверхні столу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EE3185A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2070 мм 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center"/>
          </w:tcPr>
          <w:p w14:paraId="0929FB5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12D7BF4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5362376E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9F5585D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Ширина поверхні столу</w:t>
            </w:r>
          </w:p>
        </w:tc>
        <w:tc>
          <w:tcPr>
            <w:tcW w:w="2976" w:type="dxa"/>
            <w:vAlign w:val="center"/>
          </w:tcPr>
          <w:p w14:paraId="544BED15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550 мм </w:t>
            </w:r>
          </w:p>
        </w:tc>
        <w:tc>
          <w:tcPr>
            <w:tcW w:w="2322" w:type="dxa"/>
            <w:vAlign w:val="center"/>
          </w:tcPr>
          <w:p w14:paraId="7FD31DD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F82D6F5" w14:textId="77777777" w:rsidTr="00BD5B8A">
        <w:trPr>
          <w:gridAfter w:val="1"/>
          <w:wAfter w:w="6" w:type="dxa"/>
          <w:trHeight w:val="103"/>
        </w:trPr>
        <w:tc>
          <w:tcPr>
            <w:tcW w:w="696" w:type="dxa"/>
            <w:vAlign w:val="center"/>
          </w:tcPr>
          <w:p w14:paraId="28F92339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8C9048A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Мінімальна висота стола</w:t>
            </w:r>
          </w:p>
        </w:tc>
        <w:tc>
          <w:tcPr>
            <w:tcW w:w="2976" w:type="dxa"/>
            <w:vAlign w:val="center"/>
          </w:tcPr>
          <w:p w14:paraId="52C0233C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більше 700 мм </w:t>
            </w:r>
          </w:p>
        </w:tc>
        <w:tc>
          <w:tcPr>
            <w:tcW w:w="2322" w:type="dxa"/>
            <w:vAlign w:val="center"/>
          </w:tcPr>
          <w:p w14:paraId="30148D7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F1C63B1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797D439A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597598A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Максимальна висота стола </w:t>
            </w:r>
          </w:p>
        </w:tc>
        <w:tc>
          <w:tcPr>
            <w:tcW w:w="2976" w:type="dxa"/>
            <w:vAlign w:val="center"/>
          </w:tcPr>
          <w:p w14:paraId="2A52E0DF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1000 мм </w:t>
            </w:r>
          </w:p>
        </w:tc>
        <w:tc>
          <w:tcPr>
            <w:tcW w:w="2322" w:type="dxa"/>
            <w:vAlign w:val="center"/>
          </w:tcPr>
          <w:p w14:paraId="4889876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9A667C1" w14:textId="77777777" w:rsidTr="00BD5B8A">
        <w:trPr>
          <w:gridAfter w:val="1"/>
          <w:wAfter w:w="6" w:type="dxa"/>
          <w:trHeight w:val="20"/>
        </w:trPr>
        <w:tc>
          <w:tcPr>
            <w:tcW w:w="696" w:type="dxa"/>
            <w:vAlign w:val="center"/>
          </w:tcPr>
          <w:p w14:paraId="5F295F0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12EA42C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Тренделенбург/анти-Тренделенбург:</w:t>
            </w:r>
          </w:p>
          <w:p w14:paraId="055CFAAA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верхня межа</w:t>
            </w:r>
          </w:p>
          <w:p w14:paraId="5B08F498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нижня межа</w:t>
            </w:r>
          </w:p>
        </w:tc>
        <w:tc>
          <w:tcPr>
            <w:tcW w:w="2976" w:type="dxa"/>
            <w:vAlign w:val="bottom"/>
          </w:tcPr>
          <w:p w14:paraId="019C44D6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25°</w:t>
            </w:r>
          </w:p>
          <w:p w14:paraId="63098282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25° </w:t>
            </w:r>
          </w:p>
        </w:tc>
        <w:tc>
          <w:tcPr>
            <w:tcW w:w="2322" w:type="dxa"/>
            <w:vAlign w:val="center"/>
          </w:tcPr>
          <w:p w14:paraId="7EE09AF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DDB7602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4FE6FF0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BD36871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Бічні нахили:</w:t>
            </w:r>
          </w:p>
          <w:p w14:paraId="285AA546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вліво</w:t>
            </w:r>
          </w:p>
          <w:p w14:paraId="38832966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вправо</w:t>
            </w:r>
          </w:p>
        </w:tc>
        <w:tc>
          <w:tcPr>
            <w:tcW w:w="2976" w:type="dxa"/>
            <w:vAlign w:val="bottom"/>
          </w:tcPr>
          <w:p w14:paraId="1AD80606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15°</w:t>
            </w:r>
          </w:p>
          <w:p w14:paraId="6C6BD118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15°</w:t>
            </w:r>
          </w:p>
        </w:tc>
        <w:tc>
          <w:tcPr>
            <w:tcW w:w="2322" w:type="dxa"/>
            <w:vAlign w:val="center"/>
          </w:tcPr>
          <w:p w14:paraId="7F41796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D722270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374ADB8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DD3C738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Регулювання головної секції: </w:t>
            </w:r>
          </w:p>
          <w:p w14:paraId="508E83A3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вгору</w:t>
            </w:r>
          </w:p>
          <w:p w14:paraId="065CEB52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вниз</w:t>
            </w:r>
          </w:p>
        </w:tc>
        <w:tc>
          <w:tcPr>
            <w:tcW w:w="2976" w:type="dxa"/>
            <w:vAlign w:val="bottom"/>
          </w:tcPr>
          <w:p w14:paraId="35BC59DE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45°</w:t>
            </w:r>
          </w:p>
          <w:p w14:paraId="15D07284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90° </w:t>
            </w:r>
          </w:p>
        </w:tc>
        <w:tc>
          <w:tcPr>
            <w:tcW w:w="2322" w:type="dxa"/>
            <w:vAlign w:val="center"/>
          </w:tcPr>
          <w:p w14:paraId="78C5F5C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C5ECB07" w14:textId="77777777" w:rsidTr="00BD5B8A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7EA01267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DEEF2F3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Регулювання ножної секції:</w:t>
            </w:r>
          </w:p>
          <w:p w14:paraId="32EB45F2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вгору</w:t>
            </w:r>
          </w:p>
          <w:p w14:paraId="06E71D73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вниз</w:t>
            </w:r>
          </w:p>
        </w:tc>
        <w:tc>
          <w:tcPr>
            <w:tcW w:w="2976" w:type="dxa"/>
            <w:vAlign w:val="bottom"/>
          </w:tcPr>
          <w:p w14:paraId="6B6171A8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15°</w:t>
            </w:r>
          </w:p>
          <w:p w14:paraId="145232AB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90° </w:t>
            </w:r>
          </w:p>
        </w:tc>
        <w:tc>
          <w:tcPr>
            <w:tcW w:w="2322" w:type="dxa"/>
            <w:vAlign w:val="center"/>
          </w:tcPr>
          <w:p w14:paraId="306E8E8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1783F19" w14:textId="77777777" w:rsidTr="00BD5B8A">
        <w:trPr>
          <w:gridAfter w:val="1"/>
          <w:wAfter w:w="6" w:type="dxa"/>
          <w:trHeight w:val="227"/>
        </w:trPr>
        <w:tc>
          <w:tcPr>
            <w:tcW w:w="696" w:type="dxa"/>
            <w:vAlign w:val="center"/>
          </w:tcPr>
          <w:p w14:paraId="7B9F9A4A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4EF056A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Кут розведення ножних секцій в горизонтальній площині </w:t>
            </w:r>
          </w:p>
        </w:tc>
        <w:tc>
          <w:tcPr>
            <w:tcW w:w="2976" w:type="dxa"/>
            <w:vAlign w:val="center"/>
          </w:tcPr>
          <w:p w14:paraId="50AF8900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180°</w:t>
            </w:r>
          </w:p>
        </w:tc>
        <w:tc>
          <w:tcPr>
            <w:tcW w:w="2322" w:type="dxa"/>
            <w:vAlign w:val="center"/>
          </w:tcPr>
          <w:p w14:paraId="7927A88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DE499B2" w14:textId="77777777" w:rsidTr="00BD5B8A">
        <w:trPr>
          <w:gridAfter w:val="1"/>
          <w:wAfter w:w="6" w:type="dxa"/>
          <w:trHeight w:val="233"/>
        </w:trPr>
        <w:tc>
          <w:tcPr>
            <w:tcW w:w="696" w:type="dxa"/>
            <w:vAlign w:val="center"/>
          </w:tcPr>
          <w:p w14:paraId="7D195AA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0B797D4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Кут горизонтального позиціонування тримача для стоп </w:t>
            </w:r>
          </w:p>
        </w:tc>
        <w:tc>
          <w:tcPr>
            <w:tcW w:w="2976" w:type="dxa"/>
            <w:vAlign w:val="center"/>
          </w:tcPr>
          <w:p w14:paraId="2E487942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90° </w:t>
            </w:r>
          </w:p>
        </w:tc>
        <w:tc>
          <w:tcPr>
            <w:tcW w:w="2322" w:type="dxa"/>
            <w:vAlign w:val="center"/>
          </w:tcPr>
          <w:p w14:paraId="2D60994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9DBA185" w14:textId="77777777" w:rsidTr="00BD5B8A">
        <w:trPr>
          <w:gridAfter w:val="1"/>
          <w:wAfter w:w="6" w:type="dxa"/>
          <w:trHeight w:val="233"/>
        </w:trPr>
        <w:tc>
          <w:tcPr>
            <w:tcW w:w="696" w:type="dxa"/>
            <w:vAlign w:val="center"/>
          </w:tcPr>
          <w:p w14:paraId="75E9334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E602C8B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Регулювання спинної секції:</w:t>
            </w:r>
          </w:p>
          <w:p w14:paraId="1A998194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вгору</w:t>
            </w:r>
          </w:p>
          <w:p w14:paraId="0E0CBD45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вниз</w:t>
            </w:r>
          </w:p>
        </w:tc>
        <w:tc>
          <w:tcPr>
            <w:tcW w:w="2976" w:type="dxa"/>
            <w:vAlign w:val="bottom"/>
          </w:tcPr>
          <w:p w14:paraId="19C5C3E1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75°</w:t>
            </w:r>
          </w:p>
          <w:p w14:paraId="52F850F9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20° </w:t>
            </w:r>
          </w:p>
        </w:tc>
        <w:tc>
          <w:tcPr>
            <w:tcW w:w="2322" w:type="dxa"/>
            <w:vAlign w:val="center"/>
          </w:tcPr>
          <w:p w14:paraId="1B47502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724CA6C4" w14:textId="77777777" w:rsidTr="00BD5B8A">
        <w:trPr>
          <w:gridAfter w:val="1"/>
          <w:wAfter w:w="6" w:type="dxa"/>
          <w:trHeight w:val="278"/>
        </w:trPr>
        <w:tc>
          <w:tcPr>
            <w:tcW w:w="696" w:type="dxa"/>
            <w:vAlign w:val="center"/>
          </w:tcPr>
          <w:p w14:paraId="19D0369F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3CC3A4A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Висота підйому ниркового мосту </w:t>
            </w:r>
          </w:p>
        </w:tc>
        <w:tc>
          <w:tcPr>
            <w:tcW w:w="2976" w:type="dxa"/>
            <w:vAlign w:val="center"/>
          </w:tcPr>
          <w:p w14:paraId="2CE5227E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110 мм </w:t>
            </w:r>
          </w:p>
        </w:tc>
        <w:tc>
          <w:tcPr>
            <w:tcW w:w="2322" w:type="dxa"/>
          </w:tcPr>
          <w:p w14:paraId="6D690E0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FAEB8A3" w14:textId="77777777" w:rsidTr="00BD5B8A">
        <w:trPr>
          <w:gridAfter w:val="1"/>
          <w:wAfter w:w="6" w:type="dxa"/>
          <w:trHeight w:val="278"/>
        </w:trPr>
        <w:tc>
          <w:tcPr>
            <w:tcW w:w="696" w:type="dxa"/>
            <w:vAlign w:val="center"/>
          </w:tcPr>
          <w:p w14:paraId="01A6A744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16B8B21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Довжина поздовжнього зсуву </w:t>
            </w:r>
          </w:p>
        </w:tc>
        <w:tc>
          <w:tcPr>
            <w:tcW w:w="2976" w:type="dxa"/>
            <w:vAlign w:val="center"/>
          </w:tcPr>
          <w:p w14:paraId="45C5705E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300 мм </w:t>
            </w:r>
          </w:p>
        </w:tc>
        <w:tc>
          <w:tcPr>
            <w:tcW w:w="2322" w:type="dxa"/>
          </w:tcPr>
          <w:p w14:paraId="4274A36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435FBF0F" w14:textId="77777777" w:rsidTr="00BD5B8A">
        <w:trPr>
          <w:gridAfter w:val="1"/>
          <w:wAfter w:w="6" w:type="dxa"/>
          <w:trHeight w:val="149"/>
        </w:trPr>
        <w:tc>
          <w:tcPr>
            <w:tcW w:w="696" w:type="dxa"/>
            <w:vAlign w:val="center"/>
          </w:tcPr>
          <w:p w14:paraId="3CEDFA7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10AF6CDF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Кількість запобіжників на електричній панелі столу</w:t>
            </w:r>
          </w:p>
        </w:tc>
        <w:tc>
          <w:tcPr>
            <w:tcW w:w="2976" w:type="dxa"/>
            <w:vAlign w:val="center"/>
          </w:tcPr>
          <w:p w14:paraId="34F06A39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3</w:t>
            </w:r>
          </w:p>
        </w:tc>
        <w:tc>
          <w:tcPr>
            <w:tcW w:w="2322" w:type="dxa"/>
          </w:tcPr>
          <w:p w14:paraId="0627E3E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3F00683" w14:textId="77777777" w:rsidTr="00BD5B8A">
        <w:trPr>
          <w:gridAfter w:val="1"/>
          <w:wAfter w:w="6" w:type="dxa"/>
          <w:trHeight w:val="153"/>
        </w:trPr>
        <w:tc>
          <w:tcPr>
            <w:tcW w:w="696" w:type="dxa"/>
            <w:vAlign w:val="center"/>
          </w:tcPr>
          <w:p w14:paraId="4B31729F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4307253D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Споживана потужність </w:t>
            </w:r>
          </w:p>
        </w:tc>
        <w:tc>
          <w:tcPr>
            <w:tcW w:w="2976" w:type="dxa"/>
            <w:vAlign w:val="center"/>
          </w:tcPr>
          <w:p w14:paraId="042C6915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більше 1,0 кВт </w:t>
            </w:r>
          </w:p>
        </w:tc>
        <w:tc>
          <w:tcPr>
            <w:tcW w:w="2322" w:type="dxa"/>
          </w:tcPr>
          <w:p w14:paraId="36C80EE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F615A5B" w14:textId="77777777" w:rsidTr="00BD5B8A">
        <w:trPr>
          <w:gridAfter w:val="1"/>
          <w:wAfter w:w="6" w:type="dxa"/>
          <w:trHeight w:val="156"/>
        </w:trPr>
        <w:tc>
          <w:tcPr>
            <w:tcW w:w="696" w:type="dxa"/>
            <w:vAlign w:val="center"/>
          </w:tcPr>
          <w:p w14:paraId="1A36A69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DA1778C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Габарити бічних рейок для аксесуарів:</w:t>
            </w:r>
          </w:p>
          <w:p w14:paraId="76741265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висота </w:t>
            </w:r>
          </w:p>
          <w:p w14:paraId="5DF2930B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товщина</w:t>
            </w:r>
          </w:p>
        </w:tc>
        <w:tc>
          <w:tcPr>
            <w:tcW w:w="2976" w:type="dxa"/>
            <w:vAlign w:val="bottom"/>
          </w:tcPr>
          <w:p w14:paraId="3DFFEB7B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30 мм</w:t>
            </w:r>
          </w:p>
          <w:p w14:paraId="1DF9A966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8 мм</w:t>
            </w:r>
          </w:p>
        </w:tc>
        <w:tc>
          <w:tcPr>
            <w:tcW w:w="2322" w:type="dxa"/>
          </w:tcPr>
          <w:p w14:paraId="0DE46E1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7A80858" w14:textId="77777777" w:rsidTr="00BD5B8A">
        <w:trPr>
          <w:gridAfter w:val="1"/>
          <w:wAfter w:w="6" w:type="dxa"/>
          <w:trHeight w:val="54"/>
        </w:trPr>
        <w:tc>
          <w:tcPr>
            <w:tcW w:w="696" w:type="dxa"/>
            <w:vAlign w:val="center"/>
          </w:tcPr>
          <w:p w14:paraId="24D4064A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5020551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Марка сталі для виготовлення остову стола</w:t>
            </w:r>
          </w:p>
        </w:tc>
        <w:tc>
          <w:tcPr>
            <w:tcW w:w="2976" w:type="dxa"/>
            <w:vAlign w:val="center"/>
          </w:tcPr>
          <w:p w14:paraId="6992FCB8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гірше 304 </w:t>
            </w:r>
          </w:p>
        </w:tc>
        <w:tc>
          <w:tcPr>
            <w:tcW w:w="2322" w:type="dxa"/>
          </w:tcPr>
          <w:p w14:paraId="46F6084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BADA177" w14:textId="77777777" w:rsidTr="00BD5B8A">
        <w:trPr>
          <w:gridAfter w:val="1"/>
          <w:wAfter w:w="6" w:type="dxa"/>
          <w:trHeight w:val="54"/>
        </w:trPr>
        <w:tc>
          <w:tcPr>
            <w:tcW w:w="696" w:type="dxa"/>
            <w:vAlign w:val="center"/>
          </w:tcPr>
          <w:p w14:paraId="34550A89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D81F932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Максимальна вага пацієнта </w:t>
            </w:r>
          </w:p>
        </w:tc>
        <w:tc>
          <w:tcPr>
            <w:tcW w:w="2976" w:type="dxa"/>
            <w:vAlign w:val="center"/>
          </w:tcPr>
          <w:p w14:paraId="3E41BB52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 менше 200 кг </w:t>
            </w:r>
          </w:p>
        </w:tc>
        <w:tc>
          <w:tcPr>
            <w:tcW w:w="2322" w:type="dxa"/>
          </w:tcPr>
          <w:p w14:paraId="7ABC0F8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146BB01" w14:textId="77777777" w:rsidTr="00BD5B8A">
        <w:trPr>
          <w:gridAfter w:val="1"/>
          <w:wAfter w:w="6" w:type="dxa"/>
          <w:trHeight w:val="54"/>
        </w:trPr>
        <w:tc>
          <w:tcPr>
            <w:tcW w:w="696" w:type="dxa"/>
            <w:vAlign w:val="center"/>
          </w:tcPr>
          <w:p w14:paraId="6F1814D7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9E4684E" w14:textId="77777777" w:rsidR="00BD5B8A" w:rsidRPr="00BD5B8A" w:rsidRDefault="00BD5B8A" w:rsidP="00BD5B8A">
            <w:pPr>
              <w:spacing w:after="0" w:line="260" w:lineRule="atLeast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Товщина матрацу </w:t>
            </w:r>
          </w:p>
        </w:tc>
        <w:tc>
          <w:tcPr>
            <w:tcW w:w="2976" w:type="dxa"/>
            <w:vAlign w:val="center"/>
          </w:tcPr>
          <w:p w14:paraId="1A8236E7" w14:textId="77777777" w:rsidR="00BD5B8A" w:rsidRPr="00BD5B8A" w:rsidRDefault="00BD5B8A" w:rsidP="00BD5B8A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60 мм</w:t>
            </w:r>
          </w:p>
        </w:tc>
        <w:tc>
          <w:tcPr>
            <w:tcW w:w="2322" w:type="dxa"/>
          </w:tcPr>
          <w:p w14:paraId="1081091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131666B" w14:textId="77777777" w:rsidTr="00BD5B8A">
        <w:trPr>
          <w:gridAfter w:val="1"/>
          <w:wAfter w:w="6" w:type="dxa"/>
          <w:trHeight w:val="141"/>
        </w:trPr>
        <w:tc>
          <w:tcPr>
            <w:tcW w:w="696" w:type="dxa"/>
            <w:vAlign w:val="center"/>
          </w:tcPr>
          <w:p w14:paraId="5180F4AC" w14:textId="77777777" w:rsidR="00BD5B8A" w:rsidRPr="00BD5B8A" w:rsidRDefault="00BD5B8A" w:rsidP="00BD5B8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96" w:type="dxa"/>
            <w:gridSpan w:val="2"/>
            <w:vAlign w:val="center"/>
          </w:tcPr>
          <w:p w14:paraId="5B37461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Вимоги до комплектації виробу</w:t>
            </w:r>
          </w:p>
        </w:tc>
        <w:tc>
          <w:tcPr>
            <w:tcW w:w="2322" w:type="dxa"/>
            <w:vAlign w:val="center"/>
          </w:tcPr>
          <w:p w14:paraId="7289F2B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82A529B" w14:textId="77777777" w:rsidTr="00BD5B8A">
        <w:trPr>
          <w:gridAfter w:val="1"/>
          <w:wAfter w:w="6" w:type="dxa"/>
          <w:trHeight w:val="54"/>
        </w:trPr>
        <w:tc>
          <w:tcPr>
            <w:tcW w:w="696" w:type="dxa"/>
            <w:vAlign w:val="center"/>
          </w:tcPr>
          <w:p w14:paraId="4F32EE29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FE78C2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Дуга анестезіологічна</w:t>
            </w:r>
          </w:p>
        </w:tc>
        <w:tc>
          <w:tcPr>
            <w:tcW w:w="2976" w:type="dxa"/>
            <w:vAlign w:val="center"/>
          </w:tcPr>
          <w:p w14:paraId="20F9D97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2C19785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71F8589" w14:textId="77777777" w:rsidTr="00BD5B8A">
        <w:trPr>
          <w:gridAfter w:val="1"/>
          <w:wAfter w:w="6" w:type="dxa"/>
          <w:trHeight w:val="169"/>
        </w:trPr>
        <w:tc>
          <w:tcPr>
            <w:tcW w:w="696" w:type="dxa"/>
            <w:vAlign w:val="center"/>
          </w:tcPr>
          <w:p w14:paraId="3AAFFC92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C7934F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Опора для плечей</w:t>
            </w:r>
          </w:p>
        </w:tc>
        <w:tc>
          <w:tcPr>
            <w:tcW w:w="2976" w:type="dxa"/>
            <w:vAlign w:val="center"/>
          </w:tcPr>
          <w:p w14:paraId="20F1F65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 од.</w:t>
            </w:r>
          </w:p>
        </w:tc>
        <w:tc>
          <w:tcPr>
            <w:tcW w:w="2322" w:type="dxa"/>
          </w:tcPr>
          <w:p w14:paraId="7D8374A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453D7D9E" w14:textId="77777777" w:rsidTr="00BD5B8A">
        <w:trPr>
          <w:gridAfter w:val="1"/>
          <w:wAfter w:w="6" w:type="dxa"/>
          <w:trHeight w:val="173"/>
        </w:trPr>
        <w:tc>
          <w:tcPr>
            <w:tcW w:w="696" w:type="dxa"/>
            <w:vAlign w:val="center"/>
          </w:tcPr>
          <w:p w14:paraId="4F52A24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028388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Опора бічна</w:t>
            </w:r>
          </w:p>
        </w:tc>
        <w:tc>
          <w:tcPr>
            <w:tcW w:w="2976" w:type="dxa"/>
            <w:vAlign w:val="center"/>
          </w:tcPr>
          <w:p w14:paraId="120DC93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 од.</w:t>
            </w:r>
          </w:p>
        </w:tc>
        <w:tc>
          <w:tcPr>
            <w:tcW w:w="2322" w:type="dxa"/>
          </w:tcPr>
          <w:p w14:paraId="35EC4C7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8140B35" w14:textId="77777777" w:rsidTr="00BD5B8A">
        <w:trPr>
          <w:gridAfter w:val="1"/>
          <w:wAfter w:w="6" w:type="dxa"/>
          <w:trHeight w:val="163"/>
        </w:trPr>
        <w:tc>
          <w:tcPr>
            <w:tcW w:w="696" w:type="dxa"/>
            <w:vAlign w:val="center"/>
          </w:tcPr>
          <w:p w14:paraId="6308E5D2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76597C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Опора для руки</w:t>
            </w:r>
          </w:p>
        </w:tc>
        <w:tc>
          <w:tcPr>
            <w:tcW w:w="2976" w:type="dxa"/>
            <w:vAlign w:val="center"/>
          </w:tcPr>
          <w:p w14:paraId="3F7DB6F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 од.</w:t>
            </w:r>
          </w:p>
        </w:tc>
        <w:tc>
          <w:tcPr>
            <w:tcW w:w="2322" w:type="dxa"/>
          </w:tcPr>
          <w:p w14:paraId="54E1089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7526D460" w14:textId="77777777" w:rsidTr="00BD5B8A">
        <w:trPr>
          <w:gridAfter w:val="1"/>
          <w:wAfter w:w="6" w:type="dxa"/>
          <w:trHeight w:val="153"/>
        </w:trPr>
        <w:tc>
          <w:tcPr>
            <w:tcW w:w="696" w:type="dxa"/>
            <w:vAlign w:val="center"/>
          </w:tcPr>
          <w:p w14:paraId="13FED57C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250B8B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Опора під коліна</w:t>
            </w:r>
          </w:p>
        </w:tc>
        <w:tc>
          <w:tcPr>
            <w:tcW w:w="2976" w:type="dxa"/>
            <w:vAlign w:val="center"/>
          </w:tcPr>
          <w:p w14:paraId="5DCBD119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 од.</w:t>
            </w:r>
          </w:p>
        </w:tc>
        <w:tc>
          <w:tcPr>
            <w:tcW w:w="2322" w:type="dxa"/>
          </w:tcPr>
          <w:p w14:paraId="6F218CE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5423C20" w14:textId="77777777" w:rsidTr="00BD5B8A">
        <w:trPr>
          <w:gridAfter w:val="1"/>
          <w:wAfter w:w="6" w:type="dxa"/>
          <w:trHeight w:val="140"/>
        </w:trPr>
        <w:tc>
          <w:tcPr>
            <w:tcW w:w="696" w:type="dxa"/>
            <w:vAlign w:val="center"/>
          </w:tcPr>
          <w:p w14:paraId="6DAE6713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6B53C0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Секція для голови</w:t>
            </w:r>
          </w:p>
        </w:tc>
        <w:tc>
          <w:tcPr>
            <w:tcW w:w="2976" w:type="dxa"/>
            <w:vAlign w:val="center"/>
          </w:tcPr>
          <w:p w14:paraId="01CC1F8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0EE228C1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0A56271" w14:textId="77777777" w:rsidTr="00BD5B8A">
        <w:trPr>
          <w:gridAfter w:val="1"/>
          <w:wAfter w:w="6" w:type="dxa"/>
          <w:trHeight w:val="130"/>
        </w:trPr>
        <w:tc>
          <w:tcPr>
            <w:tcW w:w="696" w:type="dxa"/>
            <w:vAlign w:val="center"/>
          </w:tcPr>
          <w:p w14:paraId="29095119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578EBC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Секція для ноги, комплект</w:t>
            </w:r>
          </w:p>
        </w:tc>
        <w:tc>
          <w:tcPr>
            <w:tcW w:w="2976" w:type="dxa"/>
            <w:vAlign w:val="center"/>
          </w:tcPr>
          <w:p w14:paraId="6AF9CD8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0C4F1355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6D6A02B" w14:textId="77777777" w:rsidTr="00BD5B8A">
        <w:trPr>
          <w:gridAfter w:val="1"/>
          <w:wAfter w:w="6" w:type="dxa"/>
          <w:trHeight w:val="133"/>
        </w:trPr>
        <w:tc>
          <w:tcPr>
            <w:tcW w:w="696" w:type="dxa"/>
            <w:vAlign w:val="center"/>
          </w:tcPr>
          <w:p w14:paraId="73BE7C9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DBE8A2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Матрац, комплект</w:t>
            </w:r>
          </w:p>
        </w:tc>
        <w:tc>
          <w:tcPr>
            <w:tcW w:w="2976" w:type="dxa"/>
            <w:vAlign w:val="center"/>
          </w:tcPr>
          <w:p w14:paraId="41C6667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73559F8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D3B6226" w14:textId="77777777" w:rsidTr="00BD5B8A">
        <w:trPr>
          <w:gridAfter w:val="1"/>
          <w:wAfter w:w="6" w:type="dxa"/>
          <w:trHeight w:val="123"/>
        </w:trPr>
        <w:tc>
          <w:tcPr>
            <w:tcW w:w="696" w:type="dxa"/>
            <w:vAlign w:val="center"/>
          </w:tcPr>
          <w:p w14:paraId="62CB5115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2CF28D1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Опора для стоп ніг</w:t>
            </w:r>
          </w:p>
        </w:tc>
        <w:tc>
          <w:tcPr>
            <w:tcW w:w="2976" w:type="dxa"/>
            <w:vAlign w:val="center"/>
          </w:tcPr>
          <w:p w14:paraId="701A710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 менше 2 од.</w:t>
            </w:r>
          </w:p>
        </w:tc>
        <w:tc>
          <w:tcPr>
            <w:tcW w:w="2322" w:type="dxa"/>
          </w:tcPr>
          <w:p w14:paraId="416E3D8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198B5F2" w14:textId="77777777" w:rsidTr="00BD5B8A">
        <w:trPr>
          <w:gridAfter w:val="1"/>
          <w:wAfter w:w="6" w:type="dxa"/>
          <w:trHeight w:val="117"/>
        </w:trPr>
        <w:tc>
          <w:tcPr>
            <w:tcW w:w="696" w:type="dxa"/>
            <w:vAlign w:val="center"/>
          </w:tcPr>
          <w:p w14:paraId="2A311A2E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8C6306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Пульт управління</w:t>
            </w:r>
          </w:p>
        </w:tc>
        <w:tc>
          <w:tcPr>
            <w:tcW w:w="2976" w:type="dxa"/>
            <w:vAlign w:val="center"/>
          </w:tcPr>
          <w:p w14:paraId="263BA32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58EEF0C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1EF17982" w14:textId="77777777" w:rsidTr="00BD5B8A">
        <w:trPr>
          <w:gridAfter w:val="1"/>
          <w:wAfter w:w="6" w:type="dxa"/>
          <w:trHeight w:val="121"/>
        </w:trPr>
        <w:tc>
          <w:tcPr>
            <w:tcW w:w="696" w:type="dxa"/>
            <w:vAlign w:val="center"/>
          </w:tcPr>
          <w:p w14:paraId="3A88FE13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3487EDB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Шнур живлення</w:t>
            </w:r>
          </w:p>
        </w:tc>
        <w:tc>
          <w:tcPr>
            <w:tcW w:w="2976" w:type="dxa"/>
            <w:vAlign w:val="center"/>
          </w:tcPr>
          <w:p w14:paraId="5DB7D5B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708E522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36C56701" w14:textId="77777777" w:rsidTr="00BD5B8A">
        <w:trPr>
          <w:gridAfter w:val="1"/>
          <w:wAfter w:w="6" w:type="dxa"/>
          <w:trHeight w:val="121"/>
        </w:trPr>
        <w:tc>
          <w:tcPr>
            <w:tcW w:w="696" w:type="dxa"/>
            <w:vAlign w:val="center"/>
          </w:tcPr>
          <w:p w14:paraId="30CF28A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1657398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Акумуляторна батарея</w:t>
            </w:r>
          </w:p>
        </w:tc>
        <w:tc>
          <w:tcPr>
            <w:tcW w:w="2976" w:type="dxa"/>
            <w:vAlign w:val="center"/>
          </w:tcPr>
          <w:p w14:paraId="2B46C5F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55263B7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22DC5AF2" w14:textId="77777777" w:rsidTr="00BD5B8A">
        <w:trPr>
          <w:gridAfter w:val="1"/>
          <w:wAfter w:w="6" w:type="dxa"/>
          <w:trHeight w:val="121"/>
        </w:trPr>
        <w:tc>
          <w:tcPr>
            <w:tcW w:w="696" w:type="dxa"/>
            <w:vAlign w:val="center"/>
          </w:tcPr>
          <w:p w14:paraId="4E0D7278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4ED4F0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Фіксуючі затискачі для аксесуарів, комплект</w:t>
            </w:r>
          </w:p>
        </w:tc>
        <w:tc>
          <w:tcPr>
            <w:tcW w:w="2976" w:type="dxa"/>
            <w:vAlign w:val="center"/>
          </w:tcPr>
          <w:p w14:paraId="4EFD3C1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63F7574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ED9E70D" w14:textId="77777777" w:rsidTr="00BD5B8A">
        <w:trPr>
          <w:gridAfter w:val="1"/>
          <w:wAfter w:w="6" w:type="dxa"/>
          <w:trHeight w:val="111"/>
        </w:trPr>
        <w:tc>
          <w:tcPr>
            <w:tcW w:w="696" w:type="dxa"/>
            <w:vAlign w:val="center"/>
          </w:tcPr>
          <w:p w14:paraId="7A99BE1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71D8F4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Тунель для рентген-касети</w:t>
            </w:r>
          </w:p>
        </w:tc>
        <w:tc>
          <w:tcPr>
            <w:tcW w:w="2976" w:type="dxa"/>
            <w:vAlign w:val="center"/>
          </w:tcPr>
          <w:p w14:paraId="440F8A3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наявність</w:t>
            </w:r>
          </w:p>
        </w:tc>
        <w:tc>
          <w:tcPr>
            <w:tcW w:w="2322" w:type="dxa"/>
          </w:tcPr>
          <w:p w14:paraId="2336229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55EEE27" w14:textId="77777777" w:rsidTr="00BD5B8A">
        <w:trPr>
          <w:gridAfter w:val="1"/>
          <w:wAfter w:w="6" w:type="dxa"/>
          <w:trHeight w:val="115"/>
        </w:trPr>
        <w:tc>
          <w:tcPr>
            <w:tcW w:w="696" w:type="dxa"/>
            <w:vAlign w:val="center"/>
          </w:tcPr>
          <w:p w14:paraId="3881C2A7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5154DE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Ремені фіксуючі, комплект</w:t>
            </w:r>
          </w:p>
        </w:tc>
        <w:tc>
          <w:tcPr>
            <w:tcW w:w="2976" w:type="dxa"/>
            <w:vAlign w:val="center"/>
          </w:tcPr>
          <w:p w14:paraId="7D5B149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можливість </w:t>
            </w:r>
          </w:p>
        </w:tc>
        <w:tc>
          <w:tcPr>
            <w:tcW w:w="2322" w:type="dxa"/>
          </w:tcPr>
          <w:p w14:paraId="2A33195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0577D50F" w14:textId="77777777" w:rsidTr="00BD5B8A">
        <w:trPr>
          <w:gridAfter w:val="1"/>
          <w:wAfter w:w="6" w:type="dxa"/>
          <w:trHeight w:val="109"/>
        </w:trPr>
        <w:tc>
          <w:tcPr>
            <w:tcW w:w="696" w:type="dxa"/>
            <w:vAlign w:val="center"/>
          </w:tcPr>
          <w:p w14:paraId="25E30AB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121EB8F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Пристосування ортопедичне</w:t>
            </w:r>
          </w:p>
        </w:tc>
        <w:tc>
          <w:tcPr>
            <w:tcW w:w="2976" w:type="dxa"/>
            <w:vAlign w:val="center"/>
          </w:tcPr>
          <w:p w14:paraId="3FAAB53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можливість </w:t>
            </w:r>
          </w:p>
        </w:tc>
        <w:tc>
          <w:tcPr>
            <w:tcW w:w="2322" w:type="dxa"/>
          </w:tcPr>
          <w:p w14:paraId="12F6145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74AABFC4" w14:textId="77777777" w:rsidTr="00BD5B8A">
        <w:trPr>
          <w:gridAfter w:val="1"/>
          <w:wAfter w:w="6" w:type="dxa"/>
          <w:trHeight w:val="97"/>
        </w:trPr>
        <w:tc>
          <w:tcPr>
            <w:tcW w:w="696" w:type="dxa"/>
            <w:vAlign w:val="center"/>
          </w:tcPr>
          <w:p w14:paraId="6135467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53DC140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Ортопедична тракційна приставка</w:t>
            </w:r>
          </w:p>
        </w:tc>
        <w:tc>
          <w:tcPr>
            <w:tcW w:w="2976" w:type="dxa"/>
            <w:vAlign w:val="center"/>
          </w:tcPr>
          <w:p w14:paraId="3CF9F6A3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можливість </w:t>
            </w:r>
          </w:p>
        </w:tc>
        <w:tc>
          <w:tcPr>
            <w:tcW w:w="2322" w:type="dxa"/>
          </w:tcPr>
          <w:p w14:paraId="5C77A2B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6A6041E6" w14:textId="77777777" w:rsidTr="00BD5B8A">
        <w:trPr>
          <w:gridAfter w:val="1"/>
          <w:wAfter w:w="6" w:type="dxa"/>
          <w:trHeight w:val="242"/>
        </w:trPr>
        <w:tc>
          <w:tcPr>
            <w:tcW w:w="696" w:type="dxa"/>
            <w:vAlign w:val="center"/>
          </w:tcPr>
          <w:p w14:paraId="558BA841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9C2AE9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Нейрохірургічне пристосування </w:t>
            </w:r>
          </w:p>
        </w:tc>
        <w:tc>
          <w:tcPr>
            <w:tcW w:w="2976" w:type="dxa"/>
            <w:vAlign w:val="center"/>
          </w:tcPr>
          <w:p w14:paraId="6CB09CB0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можливість </w:t>
            </w:r>
          </w:p>
        </w:tc>
        <w:tc>
          <w:tcPr>
            <w:tcW w:w="2322" w:type="dxa"/>
          </w:tcPr>
          <w:p w14:paraId="4E77F0DE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25028272" w14:textId="77777777" w:rsidTr="00BD5B8A">
        <w:trPr>
          <w:gridAfter w:val="1"/>
          <w:wAfter w:w="6" w:type="dxa"/>
          <w:trHeight w:val="95"/>
        </w:trPr>
        <w:tc>
          <w:tcPr>
            <w:tcW w:w="696" w:type="dxa"/>
            <w:vAlign w:val="center"/>
          </w:tcPr>
          <w:p w14:paraId="09CCF8D0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1771F86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Проктологічне пристосування</w:t>
            </w:r>
          </w:p>
        </w:tc>
        <w:tc>
          <w:tcPr>
            <w:tcW w:w="2976" w:type="dxa"/>
            <w:vAlign w:val="center"/>
          </w:tcPr>
          <w:p w14:paraId="0A52C9F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можливість </w:t>
            </w:r>
          </w:p>
        </w:tc>
        <w:tc>
          <w:tcPr>
            <w:tcW w:w="2322" w:type="dxa"/>
          </w:tcPr>
          <w:p w14:paraId="251B57C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579FAFD7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6C532880" w14:textId="77777777" w:rsidR="00BD5B8A" w:rsidRPr="00BD5B8A" w:rsidRDefault="00BD5B8A" w:rsidP="00BD5B8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696" w:type="dxa"/>
            <w:gridSpan w:val="2"/>
            <w:vAlign w:val="center"/>
          </w:tcPr>
          <w:p w14:paraId="4D45B594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Загальні вимоги</w:t>
            </w:r>
          </w:p>
        </w:tc>
        <w:tc>
          <w:tcPr>
            <w:tcW w:w="2322" w:type="dxa"/>
            <w:vAlign w:val="center"/>
          </w:tcPr>
          <w:p w14:paraId="0653CB0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en-US"/>
              </w:rPr>
            </w:pPr>
          </w:p>
        </w:tc>
      </w:tr>
      <w:tr w:rsidR="00BD5B8A" w:rsidRPr="00BD5B8A" w14:paraId="7C217431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2429BA14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FD4451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Обладнання повинно бути новим та таким, що не було у використанні</w:t>
            </w:r>
          </w:p>
        </w:tc>
        <w:tc>
          <w:tcPr>
            <w:tcW w:w="2976" w:type="dxa"/>
            <w:vAlign w:val="center"/>
          </w:tcPr>
          <w:p w14:paraId="3D6C5E0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надати гарантійний лист</w:t>
            </w:r>
          </w:p>
        </w:tc>
        <w:tc>
          <w:tcPr>
            <w:tcW w:w="2322" w:type="dxa"/>
            <w:vAlign w:val="center"/>
          </w:tcPr>
          <w:p w14:paraId="0160DD96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32197C16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2A737E8E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2BCACB1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Гарантійний термін експлуатації, повинен становити не менше ніж 12 місяців з дати введення в експлуатацію</w:t>
            </w:r>
          </w:p>
        </w:tc>
        <w:tc>
          <w:tcPr>
            <w:tcW w:w="2976" w:type="dxa"/>
            <w:vAlign w:val="center"/>
          </w:tcPr>
          <w:p w14:paraId="1DDE8328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гарантійний лист</w:t>
            </w:r>
          </w:p>
        </w:tc>
        <w:tc>
          <w:tcPr>
            <w:tcW w:w="2322" w:type="dxa"/>
            <w:vAlign w:val="center"/>
          </w:tcPr>
          <w:p w14:paraId="7C5A5FC8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5AA6D844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16BA1835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7C3F7647" w14:textId="61B77740" w:rsidR="00BD5B8A" w:rsidRPr="00BD5B8A" w:rsidRDefault="00BD5B8A" w:rsidP="0055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Інструкція користувача українською мов</w:t>
            </w:r>
            <w:r w:rsidR="00556F2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ою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14:paraId="29A97782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 при постачанні</w:t>
            </w:r>
          </w:p>
        </w:tc>
        <w:tc>
          <w:tcPr>
            <w:tcW w:w="2322" w:type="dxa"/>
            <w:vAlign w:val="center"/>
          </w:tcPr>
          <w:p w14:paraId="655A777D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58F7B73E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4DC38B15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61BB916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Доставка, інсталяція та пуск обладнання проводиться за рахунок Учасника обов’язково</w:t>
            </w:r>
          </w:p>
        </w:tc>
        <w:tc>
          <w:tcPr>
            <w:tcW w:w="2976" w:type="dxa"/>
            <w:vAlign w:val="center"/>
          </w:tcPr>
          <w:p w14:paraId="73C6D28B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обов’язково</w:t>
            </w:r>
          </w:p>
        </w:tc>
        <w:tc>
          <w:tcPr>
            <w:tcW w:w="2322" w:type="dxa"/>
            <w:vAlign w:val="center"/>
          </w:tcPr>
          <w:p w14:paraId="2D88176F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2B31A8BF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323DAF06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370496F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Навчання персоналу по користуванню обладнанням повинно проводитися за місцем його експлуатації сертифікованими інженерами</w:t>
            </w:r>
          </w:p>
        </w:tc>
        <w:tc>
          <w:tcPr>
            <w:tcW w:w="2976" w:type="dxa"/>
            <w:vAlign w:val="center"/>
          </w:tcPr>
          <w:p w14:paraId="05BDC90C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обов’язково</w:t>
            </w:r>
          </w:p>
        </w:tc>
        <w:tc>
          <w:tcPr>
            <w:tcW w:w="2322" w:type="dxa"/>
            <w:vAlign w:val="center"/>
          </w:tcPr>
          <w:p w14:paraId="5CD67ACB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27054C73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2B23698D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0895089D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 від виробника або уповноваженого представника на право здійснення продажу, інсталяції, навчання та гарантійного обслуговування обладнання, що пропонує учасник торгів</w:t>
            </w:r>
          </w:p>
        </w:tc>
        <w:tc>
          <w:tcPr>
            <w:tcW w:w="2976" w:type="dxa"/>
            <w:vAlign w:val="center"/>
          </w:tcPr>
          <w:p w14:paraId="58781FF6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</w:t>
            </w:r>
          </w:p>
        </w:tc>
        <w:tc>
          <w:tcPr>
            <w:tcW w:w="2322" w:type="dxa"/>
            <w:vAlign w:val="center"/>
          </w:tcPr>
          <w:p w14:paraId="136F11A9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D5B8A" w:rsidRPr="00BD5B8A" w14:paraId="72DC77C3" w14:textId="77777777" w:rsidTr="00BD5B8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11529945" w14:textId="77777777" w:rsidR="00BD5B8A" w:rsidRPr="00BD5B8A" w:rsidRDefault="00BD5B8A" w:rsidP="00BD5B8A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0" w:type="dxa"/>
            <w:vAlign w:val="center"/>
          </w:tcPr>
          <w:p w14:paraId="28CE961A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Декларація (Сертифікат) про відповідність запропонованого Учасником обладнання технічним регламентам України або гарантійний лист від Учасника про надання копії Декларації (Сертифікату) про відповідність технічним регламентам України при постачанні обладнання</w:t>
            </w:r>
          </w:p>
        </w:tc>
        <w:tc>
          <w:tcPr>
            <w:tcW w:w="2976" w:type="dxa"/>
            <w:vAlign w:val="center"/>
          </w:tcPr>
          <w:p w14:paraId="18613977" w14:textId="77777777" w:rsidR="00BD5B8A" w:rsidRPr="00BD5B8A" w:rsidRDefault="00BD5B8A" w:rsidP="00BD5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5B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надати копію або гарантійний лист</w:t>
            </w:r>
          </w:p>
        </w:tc>
        <w:tc>
          <w:tcPr>
            <w:tcW w:w="2322" w:type="dxa"/>
            <w:vAlign w:val="center"/>
          </w:tcPr>
          <w:p w14:paraId="64E651C9" w14:textId="77777777" w:rsidR="00BD5B8A" w:rsidRPr="00BD5B8A" w:rsidRDefault="00BD5B8A" w:rsidP="00BD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14:paraId="0EEB7BB0" w14:textId="77777777" w:rsidR="00BD5B8A" w:rsidRPr="00BD5B8A" w:rsidRDefault="00BD5B8A" w:rsidP="00BD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 w:eastAsia="en-US"/>
        </w:rPr>
      </w:pPr>
    </w:p>
    <w:p w14:paraId="1AA49A8C" w14:textId="77777777" w:rsidR="00FD0648" w:rsidRPr="00E45238" w:rsidRDefault="00FD0648" w:rsidP="00FD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E45238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E45238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E45238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506C1E57" w14:textId="77777777" w:rsidR="00FD0648" w:rsidRPr="005D6A34" w:rsidRDefault="00FD0648" w:rsidP="00FD06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7CC98DA" w14:textId="77777777" w:rsidR="00586E8E" w:rsidRPr="00586E8E" w:rsidRDefault="00586E8E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A7508AB" w14:textId="77777777" w:rsidR="00586E8E" w:rsidRPr="005938D3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sectPr w:rsidR="00586E8E" w:rsidRPr="005938D3" w:rsidSect="00CB3E0E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6183A" w14:textId="77777777" w:rsidR="009C04D7" w:rsidRDefault="009C04D7">
      <w:pPr>
        <w:spacing w:line="240" w:lineRule="auto"/>
      </w:pPr>
      <w:r>
        <w:separator/>
      </w:r>
    </w:p>
  </w:endnote>
  <w:endnote w:type="continuationSeparator" w:id="0">
    <w:p w14:paraId="0A0E2013" w14:textId="77777777" w:rsidR="009C04D7" w:rsidRDefault="009C0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519F3" w14:textId="77777777" w:rsidR="009C04D7" w:rsidRDefault="009C04D7">
      <w:pPr>
        <w:spacing w:after="0"/>
      </w:pPr>
      <w:r>
        <w:separator/>
      </w:r>
    </w:p>
  </w:footnote>
  <w:footnote w:type="continuationSeparator" w:id="0">
    <w:p w14:paraId="4F4F8791" w14:textId="77777777" w:rsidR="009C04D7" w:rsidRDefault="009C04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1AA431E4"/>
    <w:multiLevelType w:val="hybridMultilevel"/>
    <w:tmpl w:val="5E38E6A2"/>
    <w:lvl w:ilvl="0" w:tplc="1DBE4AF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AB0E63"/>
    <w:multiLevelType w:val="hybridMultilevel"/>
    <w:tmpl w:val="F004831E"/>
    <w:lvl w:ilvl="0" w:tplc="E68C15F6">
      <w:start w:val="2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15D68"/>
    <w:rsid w:val="00154E8A"/>
    <w:rsid w:val="00167DDF"/>
    <w:rsid w:val="00180C36"/>
    <w:rsid w:val="00184679"/>
    <w:rsid w:val="00194BAC"/>
    <w:rsid w:val="001F482F"/>
    <w:rsid w:val="001F65FE"/>
    <w:rsid w:val="00204AB8"/>
    <w:rsid w:val="002648B9"/>
    <w:rsid w:val="00272AAC"/>
    <w:rsid w:val="002A53AA"/>
    <w:rsid w:val="002E3F99"/>
    <w:rsid w:val="00346FB3"/>
    <w:rsid w:val="00363DB3"/>
    <w:rsid w:val="003C72E2"/>
    <w:rsid w:val="003E628E"/>
    <w:rsid w:val="00450392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664C"/>
    <w:rsid w:val="00556F23"/>
    <w:rsid w:val="00586E8E"/>
    <w:rsid w:val="00587F4C"/>
    <w:rsid w:val="005F202B"/>
    <w:rsid w:val="00636CC4"/>
    <w:rsid w:val="0064577C"/>
    <w:rsid w:val="006462EE"/>
    <w:rsid w:val="006503F3"/>
    <w:rsid w:val="006563E2"/>
    <w:rsid w:val="00661ECC"/>
    <w:rsid w:val="0067127A"/>
    <w:rsid w:val="00674F7B"/>
    <w:rsid w:val="006B7703"/>
    <w:rsid w:val="006C7F9A"/>
    <w:rsid w:val="006D74DD"/>
    <w:rsid w:val="00715499"/>
    <w:rsid w:val="007A71F7"/>
    <w:rsid w:val="007A7B4D"/>
    <w:rsid w:val="007B3E42"/>
    <w:rsid w:val="007C4081"/>
    <w:rsid w:val="007E3F70"/>
    <w:rsid w:val="0084251C"/>
    <w:rsid w:val="00856FDE"/>
    <w:rsid w:val="00857998"/>
    <w:rsid w:val="00861E03"/>
    <w:rsid w:val="008B08D7"/>
    <w:rsid w:val="008C67C4"/>
    <w:rsid w:val="008E02CD"/>
    <w:rsid w:val="00901E18"/>
    <w:rsid w:val="00913731"/>
    <w:rsid w:val="00937CD1"/>
    <w:rsid w:val="009A4D72"/>
    <w:rsid w:val="009C04D7"/>
    <w:rsid w:val="009F72E4"/>
    <w:rsid w:val="00A2291F"/>
    <w:rsid w:val="00A330A9"/>
    <w:rsid w:val="00A3777C"/>
    <w:rsid w:val="00A66392"/>
    <w:rsid w:val="00A721DF"/>
    <w:rsid w:val="00A9005D"/>
    <w:rsid w:val="00A94E0E"/>
    <w:rsid w:val="00AB7039"/>
    <w:rsid w:val="00AC1101"/>
    <w:rsid w:val="00B01EF3"/>
    <w:rsid w:val="00B02128"/>
    <w:rsid w:val="00B31F61"/>
    <w:rsid w:val="00B32C5E"/>
    <w:rsid w:val="00BC30CD"/>
    <w:rsid w:val="00BD5B8A"/>
    <w:rsid w:val="00BE35E5"/>
    <w:rsid w:val="00BE646A"/>
    <w:rsid w:val="00C11CD3"/>
    <w:rsid w:val="00C17325"/>
    <w:rsid w:val="00C20B59"/>
    <w:rsid w:val="00C47FCD"/>
    <w:rsid w:val="00C5571C"/>
    <w:rsid w:val="00C70EB9"/>
    <w:rsid w:val="00C7530E"/>
    <w:rsid w:val="00CB3E0E"/>
    <w:rsid w:val="00CB6265"/>
    <w:rsid w:val="00CC6DF0"/>
    <w:rsid w:val="00D26FEB"/>
    <w:rsid w:val="00D44C6C"/>
    <w:rsid w:val="00D8139E"/>
    <w:rsid w:val="00DA0429"/>
    <w:rsid w:val="00E02445"/>
    <w:rsid w:val="00E042D6"/>
    <w:rsid w:val="00E113F5"/>
    <w:rsid w:val="00E45238"/>
    <w:rsid w:val="00EB58CD"/>
    <w:rsid w:val="00EC7AC7"/>
    <w:rsid w:val="00EE51EF"/>
    <w:rsid w:val="00F05EE8"/>
    <w:rsid w:val="00F16BD3"/>
    <w:rsid w:val="00F43B10"/>
    <w:rsid w:val="00F5745B"/>
    <w:rsid w:val="00FC6A07"/>
    <w:rsid w:val="00FD0648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2748BD-2861-4854-B930-238634B2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21</cp:revision>
  <cp:lastPrinted>2022-06-01T11:16:00Z</cp:lastPrinted>
  <dcterms:created xsi:type="dcterms:W3CDTF">2022-05-26T09:20:00Z</dcterms:created>
  <dcterms:modified xsi:type="dcterms:W3CDTF">2022-08-04T11:44:00Z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