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CADA4" w14:textId="77777777" w:rsidR="00DA0429" w:rsidRDefault="00DA0429">
      <w:pPr>
        <w:spacing w:after="0" w:line="240" w:lineRule="auto"/>
        <w:ind w:left="6521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</w:p>
    <w:p w14:paraId="68E2DDB2" w14:textId="74F64B10" w:rsidR="00DA0429" w:rsidRPr="009A1D24" w:rsidRDefault="00A2291F" w:rsidP="00063B8F">
      <w:pPr>
        <w:widowControl w:val="0"/>
        <w:suppressAutoHyphens/>
        <w:autoSpaceDE w:val="0"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</w:pPr>
      <w:r w:rsidRPr="009A1D24">
        <w:rPr>
          <w:rFonts w:ascii="Times New Roman" w:eastAsia="Times New Roman" w:hAnsi="Times New Roman" w:cs="Times New Roman"/>
          <w:b/>
          <w:sz w:val="26"/>
          <w:szCs w:val="26"/>
          <w:lang w:val="uk-UA" w:eastAsia="ar-SA"/>
        </w:rPr>
        <w:t xml:space="preserve">ТЕХНІЧНЕ ЗАВДАННЯ </w:t>
      </w:r>
    </w:p>
    <w:p w14:paraId="625FD4D2" w14:textId="41736FA4" w:rsidR="00DA0429" w:rsidRPr="009A1D24" w:rsidRDefault="00A2291F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A1D24"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  <w:t xml:space="preserve">Предмет закупівлі: 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</w:rPr>
        <w:t>Медичне обладнання та вироби медичного призначення різні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код ДК 021:2015 «Єдиний закупівельний словник» - 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</w:rPr>
        <w:t>331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</w:rPr>
        <w:t>0000-</w:t>
      </w:r>
      <w:r w:rsidR="0024459C" w:rsidRPr="009A1D24">
        <w:rPr>
          <w:rFonts w:ascii="Times New Roman" w:hAnsi="Times New Roman" w:cs="Times New Roman"/>
          <w:b/>
          <w:bCs/>
          <w:sz w:val="24"/>
          <w:szCs w:val="24"/>
          <w:lang w:val="uk-UA"/>
        </w:rPr>
        <w:t>8 (35586 – Поручень; 13217 - Шприцева помпа)»</w:t>
      </w:r>
    </w:p>
    <w:p w14:paraId="1174705B" w14:textId="77777777" w:rsidR="00DA0429" w:rsidRPr="009A1D24" w:rsidRDefault="00DA0429">
      <w:pPr>
        <w:widowControl w:val="0"/>
        <w:suppressAutoHyphens/>
        <w:autoSpaceDE w:val="0"/>
        <w:spacing w:after="0" w:line="264" w:lineRule="auto"/>
        <w:ind w:right="100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275"/>
        <w:gridCol w:w="1701"/>
        <w:gridCol w:w="1836"/>
      </w:tblGrid>
      <w:tr w:rsidR="00C70EB9" w:rsidRPr="009A1D24" w14:paraId="664D1C87" w14:textId="77777777" w:rsidTr="00C70EB9">
        <w:trPr>
          <w:trHeight w:val="510"/>
          <w:jc w:val="center"/>
        </w:trPr>
        <w:tc>
          <w:tcPr>
            <w:tcW w:w="532" w:type="dxa"/>
            <w:vAlign w:val="center"/>
            <w:hideMark/>
          </w:tcPr>
          <w:p w14:paraId="59B83535" w14:textId="77777777" w:rsidR="00C70EB9" w:rsidRPr="009A1D24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5275" w:type="dxa"/>
            <w:vAlign w:val="center"/>
            <w:hideMark/>
          </w:tcPr>
          <w:p w14:paraId="0ADE0DBF" w14:textId="77777777" w:rsidR="00C70EB9" w:rsidRPr="009A1D24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b/>
                <w:lang w:val="uk-UA"/>
              </w:rPr>
              <w:t>Найменування</w:t>
            </w:r>
          </w:p>
        </w:tc>
        <w:tc>
          <w:tcPr>
            <w:tcW w:w="1701" w:type="dxa"/>
            <w:vAlign w:val="center"/>
            <w:hideMark/>
          </w:tcPr>
          <w:p w14:paraId="03C2038D" w14:textId="77777777" w:rsidR="00C70EB9" w:rsidRPr="009A1D24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b/>
                <w:lang w:val="uk-UA"/>
              </w:rPr>
              <w:t>Одиниця виміру</w:t>
            </w:r>
          </w:p>
        </w:tc>
        <w:tc>
          <w:tcPr>
            <w:tcW w:w="1836" w:type="dxa"/>
            <w:vAlign w:val="center"/>
            <w:hideMark/>
          </w:tcPr>
          <w:p w14:paraId="450EDD50" w14:textId="77777777" w:rsidR="00C70EB9" w:rsidRPr="009A1D24" w:rsidRDefault="00C70EB9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b/>
                <w:lang w:val="uk-UA"/>
              </w:rPr>
              <w:t>Кількість</w:t>
            </w:r>
          </w:p>
        </w:tc>
      </w:tr>
      <w:tr w:rsidR="00586E8E" w:rsidRPr="009A1D24" w14:paraId="52385F12" w14:textId="77777777" w:rsidTr="00586E8E">
        <w:trPr>
          <w:trHeight w:val="624"/>
          <w:jc w:val="center"/>
        </w:trPr>
        <w:tc>
          <w:tcPr>
            <w:tcW w:w="532" w:type="dxa"/>
            <w:vAlign w:val="center"/>
          </w:tcPr>
          <w:p w14:paraId="374C5869" w14:textId="77777777" w:rsidR="00586E8E" w:rsidRPr="009A1D24" w:rsidRDefault="00586E8E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5275" w:type="dxa"/>
            <w:vAlign w:val="center"/>
          </w:tcPr>
          <w:p w14:paraId="06E8872B" w14:textId="3566BD8E" w:rsidR="00586E8E" w:rsidRPr="009A1D24" w:rsidRDefault="00E45238" w:rsidP="00586E8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A1D24">
              <w:rPr>
                <w:rFonts w:ascii="Times New Roman" w:hAnsi="Times New Roman" w:cs="Times New Roman"/>
                <w:lang w:val="uk-UA"/>
              </w:rPr>
              <w:t>Модульний монітор пацієнта</w:t>
            </w:r>
          </w:p>
        </w:tc>
        <w:tc>
          <w:tcPr>
            <w:tcW w:w="1701" w:type="dxa"/>
            <w:vAlign w:val="center"/>
          </w:tcPr>
          <w:p w14:paraId="219639FD" w14:textId="09E43191" w:rsidR="00586E8E" w:rsidRPr="009A1D24" w:rsidRDefault="00586E8E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A1D2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B3B6FAF" w14:textId="0FFCD128" w:rsidR="00586E8E" w:rsidRPr="009A1D24" w:rsidRDefault="00E45238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A1D24">
              <w:rPr>
                <w:rFonts w:ascii="Times New Roman" w:hAnsi="Times New Roman" w:cs="Times New Roman"/>
                <w:lang w:val="uk-UA"/>
              </w:rPr>
              <w:t>6</w:t>
            </w:r>
          </w:p>
        </w:tc>
      </w:tr>
      <w:tr w:rsidR="0024459C" w:rsidRPr="009A1D24" w14:paraId="1FD5136C" w14:textId="77777777" w:rsidTr="00586E8E">
        <w:trPr>
          <w:trHeight w:val="624"/>
          <w:jc w:val="center"/>
        </w:trPr>
        <w:tc>
          <w:tcPr>
            <w:tcW w:w="532" w:type="dxa"/>
            <w:vAlign w:val="center"/>
          </w:tcPr>
          <w:p w14:paraId="56131A0F" w14:textId="4C56CFDB" w:rsidR="0024459C" w:rsidRPr="009A1D24" w:rsidRDefault="0024459C" w:rsidP="00ED607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5275" w:type="dxa"/>
            <w:vAlign w:val="center"/>
          </w:tcPr>
          <w:p w14:paraId="35DB8525" w14:textId="78E90CC7" w:rsidR="0024459C" w:rsidRPr="009A1D24" w:rsidRDefault="0024459C" w:rsidP="00586E8E">
            <w:pPr>
              <w:widowControl w:val="0"/>
              <w:spacing w:before="60" w:after="60" w:line="240" w:lineRule="auto"/>
              <w:ind w:right="-23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1D24">
              <w:rPr>
                <w:rFonts w:ascii="Times New Roman" w:hAnsi="Times New Roman" w:cs="Times New Roman"/>
                <w:lang w:val="uk-UA"/>
              </w:rPr>
              <w:t>Шприцевий насос</w:t>
            </w:r>
          </w:p>
        </w:tc>
        <w:tc>
          <w:tcPr>
            <w:tcW w:w="1701" w:type="dxa"/>
            <w:vAlign w:val="center"/>
          </w:tcPr>
          <w:p w14:paraId="418FB229" w14:textId="276B7829" w:rsidR="0024459C" w:rsidRPr="009A1D24" w:rsidRDefault="0024459C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40B2A0F1" w14:textId="6D1756E9" w:rsidR="0024459C" w:rsidRPr="009A1D24" w:rsidRDefault="0024459C" w:rsidP="00586E8E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A1D24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</w:tbl>
    <w:p w14:paraId="75696C43" w14:textId="77777777" w:rsidR="00CB3E0E" w:rsidRPr="009A1D24" w:rsidRDefault="00CB3E0E" w:rsidP="00CB3E0E">
      <w:pPr>
        <w:spacing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2FB66C2C" w14:textId="77777777" w:rsidR="00CB3E0E" w:rsidRPr="009A1D24" w:rsidRDefault="00CB3E0E" w:rsidP="00CB3E0E">
      <w:pPr>
        <w:spacing w:after="0"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  <w:r w:rsidRPr="009A1D24">
        <w:rPr>
          <w:rFonts w:ascii="Times New Roman" w:hAnsi="Times New Roman" w:cs="Times New Roman"/>
          <w:b/>
          <w:u w:val="single"/>
          <w:lang w:val="uk-UA"/>
        </w:rPr>
        <w:t xml:space="preserve">ЗАГАЛЬНІ ВИМОГИ: </w:t>
      </w:r>
    </w:p>
    <w:p w14:paraId="0460A1FD" w14:textId="77777777" w:rsidR="00CB3E0E" w:rsidRPr="009A1D24" w:rsidRDefault="00CB3E0E" w:rsidP="00CB3E0E">
      <w:pPr>
        <w:spacing w:after="0" w:line="264" w:lineRule="auto"/>
        <w:jc w:val="both"/>
        <w:rPr>
          <w:rFonts w:ascii="Times New Roman" w:hAnsi="Times New Roman" w:cs="Times New Roman"/>
          <w:b/>
          <w:u w:val="single"/>
          <w:lang w:val="uk-UA"/>
        </w:rPr>
      </w:pPr>
    </w:p>
    <w:p w14:paraId="1EE6BD0B" w14:textId="77777777" w:rsidR="00E45238" w:rsidRPr="009A1D24" w:rsidRDefault="00E45238" w:rsidP="00E45238">
      <w:pPr>
        <w:tabs>
          <w:tab w:val="left" w:pos="851"/>
          <w:tab w:val="left" w:pos="993"/>
        </w:tabs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9A1D24">
        <w:rPr>
          <w:rFonts w:ascii="Times New Roman" w:eastAsia="Calibri" w:hAnsi="Times New Roman" w:cs="Times New Roman"/>
          <w:lang w:eastAsia="ar-SA"/>
        </w:rPr>
        <w:t xml:space="preserve">1. Товар, запропонований Учасником, повинен відповідати медико – технічним вимогам, встановленим в Технічній специфікації (опис предмета закупівлі), викладеній у даному додатку до Документації. </w:t>
      </w:r>
    </w:p>
    <w:p w14:paraId="14EF0A58" w14:textId="38E92665" w:rsidR="00E45238" w:rsidRPr="009A1D24" w:rsidRDefault="00E45238" w:rsidP="00E45238">
      <w:pPr>
        <w:tabs>
          <w:tab w:val="num" w:pos="0"/>
          <w:tab w:val="left" w:pos="851"/>
        </w:tabs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color w:val="000000"/>
        </w:rPr>
      </w:pPr>
      <w:r w:rsidRPr="009A1D24">
        <w:rPr>
          <w:rFonts w:ascii="Times New Roman" w:eastAsia="Calibri" w:hAnsi="Times New Roman" w:cs="Times New Roman"/>
          <w:i/>
          <w:color w:val="000000"/>
        </w:rPr>
        <w:t xml:space="preserve">Відповідність технічних характеристик, запропонованого Учасником товару, встановленим в Технічній специфікації (опис предмета закупівлі), викладеній у даному додатку до Документації, повинна бути обов’язково підтверджена посиланням на відповідні розділи, та/або сторінку(и) </w:t>
      </w:r>
      <w:r w:rsidRPr="009A1D24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настанови (інструкції) з експлуатації (застосування, використання), техніного паспорту, технічного опису  ук</w:t>
      </w:r>
      <w:r w:rsidRPr="009A1D24">
        <w:rPr>
          <w:rFonts w:ascii="Times New Roman" w:eastAsia="Calibri" w:hAnsi="Times New Roman" w:cs="Times New Roman"/>
          <w:i/>
          <w:color w:val="000000"/>
        </w:rPr>
        <w:t>раїнською мов</w:t>
      </w:r>
      <w:r w:rsidR="009A1D24" w:rsidRPr="009A1D24">
        <w:rPr>
          <w:rFonts w:ascii="Times New Roman" w:eastAsia="Calibri" w:hAnsi="Times New Roman" w:cs="Times New Roman"/>
          <w:i/>
          <w:color w:val="000000"/>
          <w:lang w:val="uk-UA"/>
        </w:rPr>
        <w:t>ою</w:t>
      </w:r>
      <w:r w:rsidRPr="009A1D24">
        <w:rPr>
          <w:rFonts w:ascii="Times New Roman" w:eastAsia="Calibri" w:hAnsi="Times New Roman" w:cs="Times New Roman"/>
          <w:i/>
          <w:color w:val="000000"/>
        </w:rPr>
        <w:t>), в якому міститься ця інформація разом з додаванням завірених його копій</w:t>
      </w:r>
      <w:r w:rsidRPr="009A1D24">
        <w:rPr>
          <w:rFonts w:ascii="Times New Roman" w:eastAsia="Calibri" w:hAnsi="Times New Roman" w:cs="Times New Roman"/>
          <w:color w:val="000000"/>
        </w:rPr>
        <w:t>.</w:t>
      </w:r>
    </w:p>
    <w:p w14:paraId="316C800D" w14:textId="77777777" w:rsidR="00E45238" w:rsidRPr="009A1D24" w:rsidRDefault="00E45238" w:rsidP="00E45238">
      <w:pPr>
        <w:tabs>
          <w:tab w:val="num" w:pos="0"/>
          <w:tab w:val="left" w:pos="851"/>
        </w:tabs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i/>
          <w:color w:val="000000"/>
        </w:rPr>
      </w:pPr>
      <w:r w:rsidRPr="009A1D24">
        <w:rPr>
          <w:rFonts w:ascii="Times New Roman" w:eastAsia="Calibri" w:hAnsi="Times New Roman" w:cs="Times New Roman"/>
          <w:i/>
          <w:color w:val="000000"/>
        </w:rPr>
        <w:t xml:space="preserve"> Підтвердження відповідності технічних характеристик, запропонованого Учасником товару, встановленим в Технічній специфікації (о</w:t>
      </w:r>
      <w:bookmarkStart w:id="0" w:name="_GoBack"/>
      <w:r w:rsidRPr="009A1D24">
        <w:rPr>
          <w:rFonts w:ascii="Times New Roman" w:eastAsia="Calibri" w:hAnsi="Times New Roman" w:cs="Times New Roman"/>
          <w:i/>
          <w:color w:val="000000"/>
        </w:rPr>
        <w:t>пис</w:t>
      </w:r>
      <w:bookmarkEnd w:id="0"/>
      <w:r w:rsidRPr="009A1D24">
        <w:rPr>
          <w:rFonts w:ascii="Times New Roman" w:eastAsia="Calibri" w:hAnsi="Times New Roman" w:cs="Times New Roman"/>
          <w:i/>
          <w:color w:val="000000"/>
        </w:rPr>
        <w:t xml:space="preserve"> предмета закупівлі), викладеній у даному додатку до Документації, надається Учасником у формі заповненої таблиці наведеної нижче.</w:t>
      </w:r>
    </w:p>
    <w:p w14:paraId="08CEB542" w14:textId="77777777" w:rsidR="00E45238" w:rsidRPr="009A1D24" w:rsidRDefault="00E45238" w:rsidP="00E45238">
      <w:pPr>
        <w:tabs>
          <w:tab w:val="left" w:pos="851"/>
        </w:tabs>
        <w:autoSpaceDN w:val="0"/>
        <w:adjustRightInd w:val="0"/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color w:val="000000"/>
        </w:rPr>
      </w:pPr>
      <w:r w:rsidRPr="009A1D24">
        <w:rPr>
          <w:rFonts w:ascii="Times New Roman" w:eastAsia="Calibri" w:hAnsi="Times New Roman" w:cs="Times New Roman"/>
          <w:color w:val="000000"/>
        </w:rPr>
        <w:t>2. 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7D0C5839" w14:textId="77777777" w:rsidR="00E45238" w:rsidRPr="009A1D24" w:rsidRDefault="00E45238" w:rsidP="00E45238">
      <w:pPr>
        <w:tabs>
          <w:tab w:val="left" w:pos="851"/>
        </w:tabs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i/>
          <w:color w:val="000000"/>
          <w:lang w:eastAsia="ar-SA"/>
        </w:rPr>
      </w:pPr>
      <w:r w:rsidRPr="009A1D24">
        <w:rPr>
          <w:rFonts w:ascii="Times New Roman" w:eastAsia="Calibri" w:hAnsi="Times New Roman" w:cs="Times New Roman"/>
          <w:i/>
          <w:lang w:eastAsia="en-US"/>
        </w:rPr>
        <w:t>На підтвердження Учасник повинен надати завірену копію декларації (сертифікату)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регламенту, або повідомлення МОЗ про введення в обіг та експлуатацію окремих медичних виробів, стосовно яких не виконані умови технічних регламентів, але використання яких необхідне в інтересах охорони здоров’я.</w:t>
      </w:r>
    </w:p>
    <w:p w14:paraId="198C665C" w14:textId="77777777" w:rsidR="00E45238" w:rsidRPr="009A1D24" w:rsidRDefault="00E45238" w:rsidP="00E45238">
      <w:pPr>
        <w:tabs>
          <w:tab w:val="left" w:pos="851"/>
        </w:tabs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9A1D24">
        <w:rPr>
          <w:rFonts w:ascii="Times New Roman" w:eastAsia="Calibri" w:hAnsi="Times New Roman" w:cs="Times New Roman"/>
          <w:lang w:eastAsia="ar-SA"/>
        </w:rPr>
        <w:t>3. Гарантійний термін (строк) експлуатації товару, запропонованого Учасником повинен становити не менше 12 місяців, а також він повинен бути новим, таким, що раніше не експлуатувався та не використовувався.</w:t>
      </w:r>
    </w:p>
    <w:p w14:paraId="3A3F8521" w14:textId="77777777" w:rsidR="00E45238" w:rsidRPr="009A1D24" w:rsidRDefault="00E45238" w:rsidP="00E45238">
      <w:pPr>
        <w:tabs>
          <w:tab w:val="num" w:pos="0"/>
          <w:tab w:val="left" w:pos="851"/>
        </w:tabs>
        <w:spacing w:after="0" w:line="240" w:lineRule="auto"/>
        <w:ind w:left="284" w:right="118" w:firstLine="567"/>
        <w:jc w:val="both"/>
        <w:rPr>
          <w:rFonts w:ascii="Times New Roman" w:eastAsia="Calibri" w:hAnsi="Times New Roman" w:cs="Times New Roman"/>
          <w:lang w:eastAsia="ar-SA"/>
        </w:rPr>
      </w:pPr>
      <w:r w:rsidRPr="009A1D24">
        <w:rPr>
          <w:rFonts w:ascii="Times New Roman" w:eastAsia="Calibri" w:hAnsi="Times New Roman" w:cs="Times New Roman"/>
          <w:i/>
          <w:lang w:eastAsia="ar-SA"/>
        </w:rPr>
        <w:t>На підтвердження Учасник повинен надати оригінал листа в якому він повинен зазначити гарантійний термін (строк) експлуатації запропонованого ним товару та відповідність іншим вимогам зазначеним в даному пункті</w:t>
      </w:r>
      <w:r w:rsidRPr="009A1D24">
        <w:rPr>
          <w:rFonts w:ascii="Times New Roman" w:eastAsia="Calibri" w:hAnsi="Times New Roman" w:cs="Times New Roman"/>
          <w:lang w:eastAsia="ar-SA"/>
        </w:rPr>
        <w:t>.</w:t>
      </w:r>
    </w:p>
    <w:p w14:paraId="6FB08FE0" w14:textId="77777777" w:rsidR="00E45238" w:rsidRPr="009A1D24" w:rsidRDefault="00E45238" w:rsidP="00E45238">
      <w:pPr>
        <w:keepNext/>
        <w:tabs>
          <w:tab w:val="left" w:pos="851"/>
        </w:tabs>
        <w:spacing w:after="0" w:line="240" w:lineRule="auto"/>
        <w:ind w:left="284" w:right="118"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A1D24">
        <w:rPr>
          <w:rFonts w:ascii="Times New Roman" w:eastAsia="Calibri" w:hAnsi="Times New Roman" w:cs="Times New Roman"/>
          <w:lang w:eastAsia="en-US"/>
        </w:rPr>
        <w:t>4. Сервісне обслуговування товару, запропонованого Учасником повинно здійснюватися інженерами, сертифікованими виробником.</w:t>
      </w:r>
    </w:p>
    <w:p w14:paraId="638C827A" w14:textId="77777777" w:rsidR="00E45238" w:rsidRPr="009A1D24" w:rsidRDefault="00E45238" w:rsidP="00E45238">
      <w:pPr>
        <w:keepNext/>
        <w:tabs>
          <w:tab w:val="num" w:pos="0"/>
          <w:tab w:val="left" w:pos="851"/>
        </w:tabs>
        <w:spacing w:after="0" w:line="240" w:lineRule="auto"/>
        <w:ind w:left="284" w:right="118" w:firstLine="567"/>
        <w:contextualSpacing/>
        <w:jc w:val="both"/>
        <w:rPr>
          <w:rFonts w:ascii="Times New Roman" w:eastAsia="Calibri" w:hAnsi="Times New Roman" w:cs="Times New Roman"/>
          <w:color w:val="000000"/>
          <w:lang w:eastAsia="en-US"/>
        </w:rPr>
      </w:pPr>
      <w:r w:rsidRPr="009A1D24">
        <w:rPr>
          <w:rFonts w:ascii="Times New Roman" w:eastAsia="Calibri" w:hAnsi="Times New Roman" w:cs="Times New Roman"/>
          <w:i/>
          <w:color w:val="000000"/>
          <w:lang w:eastAsia="en-US"/>
        </w:rPr>
        <w:t>На підтвердження Учасник повинен надати лист в довільній формі щодо здійснення сервісного обслуговування товару сертифікованим сервісним інженером.</w:t>
      </w:r>
      <w:r w:rsidRPr="009A1D24">
        <w:rPr>
          <w:rFonts w:ascii="Times New Roman" w:eastAsia="Calibri" w:hAnsi="Times New Roman" w:cs="Times New Roman"/>
          <w:color w:val="000000"/>
          <w:lang w:eastAsia="en-US"/>
        </w:rPr>
        <w:t xml:space="preserve"> </w:t>
      </w:r>
    </w:p>
    <w:p w14:paraId="7BC53401" w14:textId="77777777" w:rsidR="00E45238" w:rsidRPr="009A1D24" w:rsidRDefault="00E45238" w:rsidP="00E45238">
      <w:pPr>
        <w:keepNext/>
        <w:tabs>
          <w:tab w:val="left" w:pos="851"/>
        </w:tabs>
        <w:spacing w:after="0" w:line="240" w:lineRule="auto"/>
        <w:ind w:left="284" w:right="118" w:firstLine="567"/>
        <w:contextualSpacing/>
        <w:jc w:val="both"/>
        <w:rPr>
          <w:rFonts w:ascii="Times New Roman" w:eastAsia="Calibri" w:hAnsi="Times New Roman" w:cs="Times New Roman"/>
          <w:i/>
          <w:lang w:eastAsia="en-US"/>
        </w:rPr>
      </w:pPr>
      <w:r w:rsidRPr="009A1D24">
        <w:rPr>
          <w:rFonts w:ascii="Times New Roman" w:eastAsia="Calibri" w:hAnsi="Times New Roman" w:cs="Times New Roman"/>
          <w:lang w:eastAsia="en-US"/>
        </w:rPr>
        <w:t>5. 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576916B4" w14:textId="77777777" w:rsidR="00E45238" w:rsidRPr="009A1D24" w:rsidRDefault="00E45238" w:rsidP="00E45238">
      <w:pPr>
        <w:keepNext/>
        <w:tabs>
          <w:tab w:val="left" w:pos="851"/>
        </w:tabs>
        <w:spacing w:after="0" w:line="240" w:lineRule="auto"/>
        <w:ind w:left="284" w:right="118" w:firstLine="567"/>
        <w:contextualSpacing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9A1D24">
        <w:rPr>
          <w:rFonts w:ascii="Times New Roman" w:eastAsia="Calibri" w:hAnsi="Times New Roman" w:cs="Times New Roman"/>
          <w:i/>
          <w:lang w:eastAsia="en-US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9A1D24">
        <w:rPr>
          <w:rFonts w:ascii="Times New Roman" w:eastAsia="Calibri" w:hAnsi="Times New Roman" w:cs="Times New Roman"/>
          <w:bCs/>
          <w:i/>
          <w:lang w:eastAsia="en-US"/>
        </w:rPr>
        <w:t>Лист повинен включати в себе: назву Учасника, номер закупівлі, а також назву предмета закупівлі</w:t>
      </w:r>
      <w:r w:rsidRPr="009A1D24">
        <w:rPr>
          <w:rFonts w:ascii="Times New Roman" w:eastAsia="Calibri" w:hAnsi="Times New Roman" w:cs="Times New Roman"/>
          <w:bCs/>
          <w:lang w:eastAsia="en-US"/>
        </w:rPr>
        <w:t>.</w:t>
      </w:r>
    </w:p>
    <w:p w14:paraId="03DBC7E2" w14:textId="77777777" w:rsidR="00E45238" w:rsidRPr="009A1D24" w:rsidRDefault="00E45238" w:rsidP="00E45238">
      <w:pPr>
        <w:keepNext/>
        <w:tabs>
          <w:tab w:val="left" w:pos="851"/>
        </w:tabs>
        <w:spacing w:after="0" w:line="240" w:lineRule="auto"/>
        <w:ind w:left="284" w:right="118"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9A1D24">
        <w:rPr>
          <w:rFonts w:ascii="Times New Roman" w:eastAsia="Calibri" w:hAnsi="Times New Roman" w:cs="Times New Roman"/>
          <w:bCs/>
          <w:lang w:eastAsia="en-US"/>
        </w:rPr>
        <w:t>6.</w:t>
      </w:r>
      <w:r w:rsidRPr="009A1D24">
        <w:rPr>
          <w:rFonts w:ascii="Times New Roman" w:eastAsia="Calibri" w:hAnsi="Times New Roman" w:cs="Times New Roman"/>
          <w:lang w:eastAsia="en-US"/>
        </w:rPr>
        <w:t xml:space="preserve"> Учасник повинен провести безкоштовне кваліфіковане навчання працівників Замовника по користуванню запропонованим обладнанням.</w:t>
      </w:r>
    </w:p>
    <w:p w14:paraId="218FE32C" w14:textId="77777777" w:rsidR="00E45238" w:rsidRPr="009A1D24" w:rsidRDefault="00E45238" w:rsidP="00E45238">
      <w:p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i/>
          <w:lang w:eastAsia="en-US"/>
        </w:rPr>
      </w:pPr>
      <w:r w:rsidRPr="009A1D24">
        <w:rPr>
          <w:rFonts w:ascii="Times New Roman" w:eastAsia="Calibri" w:hAnsi="Times New Roman" w:cs="Times New Roman"/>
          <w:i/>
          <w:lang w:eastAsia="en-US"/>
        </w:rPr>
        <w:t>На підтвердження надати гарантійний лист про забезпечення навчання персоналу Замовника по користуванню (керуванню) обладнанням за місцем його експлуатації.</w:t>
      </w:r>
    </w:p>
    <w:p w14:paraId="15CC2063" w14:textId="77777777" w:rsidR="00E45238" w:rsidRPr="009A1D24" w:rsidRDefault="00E45238" w:rsidP="00E45238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530336DA" w14:textId="77777777" w:rsidR="00E45238" w:rsidRPr="009A1D24" w:rsidRDefault="00E45238" w:rsidP="00E45238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3D5C2E93" w14:textId="77777777" w:rsidR="00E45238" w:rsidRPr="009A1D24" w:rsidRDefault="00E45238" w:rsidP="00E45238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14738E07" w14:textId="77777777" w:rsidR="00E45238" w:rsidRPr="009A1D24" w:rsidRDefault="00E45238" w:rsidP="00E45238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44426775" w14:textId="77777777" w:rsidR="00E45238" w:rsidRPr="009A1D24" w:rsidRDefault="00E45238" w:rsidP="00E45238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</w:rPr>
      </w:pPr>
      <w:r w:rsidRPr="009A1D24">
        <w:rPr>
          <w:rFonts w:ascii="Times New Roman" w:hAnsi="Times New Roman" w:cs="Times New Roman"/>
          <w:b/>
        </w:rPr>
        <w:t>Медико-технічні вимоги до модульного монітору пацієнта</w:t>
      </w:r>
    </w:p>
    <w:p w14:paraId="4287BC56" w14:textId="77777777" w:rsidR="00E45238" w:rsidRPr="009A1D24" w:rsidRDefault="00E45238" w:rsidP="00E45238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tblpX="392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2410"/>
        <w:gridCol w:w="2097"/>
      </w:tblGrid>
      <w:tr w:rsidR="00E45238" w:rsidRPr="009A1D24" w14:paraId="67073B94" w14:textId="77777777" w:rsidTr="00EF68D1">
        <w:trPr>
          <w:trHeight w:val="323"/>
        </w:trPr>
        <w:tc>
          <w:tcPr>
            <w:tcW w:w="704" w:type="dxa"/>
            <w:shd w:val="clear" w:color="auto" w:fill="auto"/>
            <w:vAlign w:val="center"/>
          </w:tcPr>
          <w:p w14:paraId="6C50F7FF" w14:textId="77777777" w:rsidR="00E45238" w:rsidRPr="009A1D24" w:rsidRDefault="00E45238" w:rsidP="00EF68D1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946D9C9" w14:textId="77777777" w:rsidR="00E45238" w:rsidRPr="009A1D24" w:rsidRDefault="00E45238" w:rsidP="00EF68D1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Вимоги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1DE04B" w14:textId="77777777" w:rsidR="00E45238" w:rsidRPr="009A1D24" w:rsidRDefault="00E45238" w:rsidP="00EF68D1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ind w:left="-675" w:firstLine="675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Значення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B3262DB" w14:textId="77777777" w:rsidR="00E45238" w:rsidRPr="009A1D24" w:rsidRDefault="00E45238" w:rsidP="00EF68D1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E45238" w:rsidRPr="009A1D24" w14:paraId="528E3C07" w14:textId="77777777" w:rsidTr="00EF68D1">
        <w:trPr>
          <w:trHeight w:val="323"/>
        </w:trPr>
        <w:tc>
          <w:tcPr>
            <w:tcW w:w="704" w:type="dxa"/>
            <w:shd w:val="clear" w:color="auto" w:fill="auto"/>
            <w:vAlign w:val="center"/>
          </w:tcPr>
          <w:p w14:paraId="1B859CAC" w14:textId="77777777" w:rsidR="00E45238" w:rsidRPr="009A1D24" w:rsidRDefault="00E45238" w:rsidP="00EF68D1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6FD82848" w14:textId="77777777" w:rsidR="00E45238" w:rsidRPr="009A1D24" w:rsidRDefault="00E45238" w:rsidP="00EF68D1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Загальні характеристики</w:t>
            </w:r>
          </w:p>
        </w:tc>
      </w:tr>
      <w:tr w:rsidR="00E45238" w:rsidRPr="009A1D24" w14:paraId="65B8B96D" w14:textId="77777777" w:rsidTr="00EF68D1">
        <w:trPr>
          <w:trHeight w:val="265"/>
        </w:trPr>
        <w:tc>
          <w:tcPr>
            <w:tcW w:w="704" w:type="dxa"/>
            <w:shd w:val="clear" w:color="auto" w:fill="auto"/>
            <w:vAlign w:val="center"/>
          </w:tcPr>
          <w:p w14:paraId="35A1CBB5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10BF9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Монітор має вимірювати наступні параметри: ЕКГ, SpO2, НІАТ, ЧСС, температуру, дихання,  частоту пульса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91C4DC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F3A2C0D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6C2D011B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AAE681B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A1D2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DCC80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Модульна конструкція монітору для підключення модулів, не менше 2-х слотів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F25D88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3FAEB99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5DD9AF9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15904F5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3F761E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Діагональ кольорового TFT  дисплею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A356BC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</w:rPr>
              <w:t>не менше 12”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A432B1C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5C4FE45F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331BBE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01449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Роздільна здатність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B00708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800х600 пікселів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10A89A9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1824ECDD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FF8F164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518437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 xml:space="preserve">Візуалізація оксикардіореспірограми (OxyCRG) не менше ніж за останні 16 хвилин з одночасною візуалізацією трендів ЧСС, </w:t>
            </w:r>
            <w:r w:rsidRPr="009A1D24">
              <w:rPr>
                <w:rFonts w:ascii="Times New Roman" w:hAnsi="Times New Roman" w:cs="Times New Roman"/>
                <w:lang w:val="en-US"/>
              </w:rPr>
              <w:t>SpO</w:t>
            </w:r>
            <w:r w:rsidRPr="009A1D24">
              <w:rPr>
                <w:rFonts w:ascii="Times New Roman" w:hAnsi="Times New Roman" w:cs="Times New Roman"/>
              </w:rPr>
              <w:t>2 та Дихання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49E143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353926B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7FE1474E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5B9F9387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3EB998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Режим великих цифр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6EAB8F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0B87806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49F3F1EA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079865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1231C4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Ведення картки пацієнта з можливістю внесення індивідуальних даних пацієнта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FFDE5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50207D9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0E9E58F3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E946EEF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7080E6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Функція розрахунку доз препаратів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0DA243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816D2B6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42ACA50F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BC72B0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CABA0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</w:rPr>
              <w:t>Наявність роз</w:t>
            </w:r>
            <w:r w:rsidRPr="009A1D24">
              <w:rPr>
                <w:rFonts w:ascii="Times New Roman" w:hAnsi="Times New Roman" w:cs="Times New Roman"/>
                <w:lang w:val="en-US"/>
              </w:rPr>
              <w:t>’</w:t>
            </w:r>
            <w:r w:rsidRPr="009A1D24">
              <w:rPr>
                <w:rFonts w:ascii="Times New Roman" w:hAnsi="Times New Roman" w:cs="Times New Roman"/>
              </w:rPr>
              <w:t xml:space="preserve">єму </w:t>
            </w:r>
            <w:r w:rsidRPr="009A1D24">
              <w:rPr>
                <w:rFonts w:ascii="Times New Roman" w:hAnsi="Times New Roman" w:cs="Times New Roman"/>
                <w:lang w:val="en-US"/>
              </w:rPr>
              <w:t>USB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50975B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CCB69F5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2FDF5B7A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4450E1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183B23F6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Живлення:</w:t>
            </w:r>
          </w:p>
        </w:tc>
      </w:tr>
      <w:tr w:rsidR="00E45238" w:rsidRPr="009A1D24" w14:paraId="2D7814C1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6C5194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66CCD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Від мережі змінного струму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CC77F1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100-240 В,</w:t>
            </w:r>
          </w:p>
          <w:p w14:paraId="7B2248B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50 Гц/60Гц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D4C9189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61A930FE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2C0FDD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0D5FC4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Від акумуляторної літій-іонної батареї (не менше 3.5 годин)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3B7F2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18A4C97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6A8DB43F" w14:textId="77777777" w:rsidTr="00EF68D1">
        <w:trPr>
          <w:trHeight w:val="27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96EF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1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1F84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  <w:b/>
              </w:rPr>
              <w:t>Збереження даних:</w:t>
            </w:r>
          </w:p>
        </w:tc>
      </w:tr>
      <w:tr w:rsidR="00E45238" w:rsidRPr="009A1D24" w14:paraId="646A24C6" w14:textId="77777777" w:rsidTr="00EF68D1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BE9C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A1D2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4BD3" w14:textId="77777777" w:rsidR="00E45238" w:rsidRPr="009A1D24" w:rsidRDefault="00E45238" w:rsidP="00EF68D1">
            <w:pPr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Дані тренду не менше ніж 168 годин для всі параметрів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BFBB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6038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17DD6A5C" w14:textId="77777777" w:rsidTr="00EF68D1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B75D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5927" w14:textId="77777777" w:rsidR="00E45238" w:rsidRPr="009A1D24" w:rsidRDefault="00E45238" w:rsidP="00EF68D1">
            <w:pPr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Кількість груп подій аритмій та  відповідного сигналу для кожної форми хвилі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1C5C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менше 128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E48A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0DC52490" w14:textId="77777777" w:rsidTr="00EF68D1">
        <w:trPr>
          <w:trHeight w:val="27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46184D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14:paraId="301F0363" w14:textId="77777777" w:rsidR="00E45238" w:rsidRPr="009A1D24" w:rsidRDefault="00E45238" w:rsidP="00EF68D1">
            <w:pPr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Кількість груп результатів вимірювання НІАТ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1B665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менше 1000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1AD4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1C190D35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5F187137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47BC411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ЕКГ</w:t>
            </w:r>
          </w:p>
        </w:tc>
      </w:tr>
      <w:tr w:rsidR="00E45238" w:rsidRPr="009A1D24" w14:paraId="45C63AFC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81C708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616202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Моніторинг ЕКГ за допомогою 3, 5 відведень з можливістю відображення на дисплеї форми та числа ЕКГ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DC0641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CB25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3BF10B03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0D1A8A4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63F8646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Швидкість розгортки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0F1E72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  <w:lang w:val="en-US"/>
              </w:rPr>
              <w:t>12.5 мм</w:t>
            </w:r>
            <w:r w:rsidRPr="009A1D24">
              <w:rPr>
                <w:rFonts w:ascii="Times New Roman" w:hAnsi="Times New Roman" w:cs="Times New Roman"/>
              </w:rPr>
              <w:t>/</w:t>
            </w:r>
            <w:r w:rsidRPr="009A1D24">
              <w:rPr>
                <w:rFonts w:ascii="Times New Roman" w:hAnsi="Times New Roman" w:cs="Times New Roman"/>
                <w:lang w:val="en-US"/>
              </w:rPr>
              <w:t>с,</w:t>
            </w:r>
          </w:p>
          <w:p w14:paraId="150FCE4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  <w:lang w:val="en-US"/>
              </w:rPr>
              <w:t>25 мм/с,</w:t>
            </w:r>
          </w:p>
          <w:p w14:paraId="1A699C51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  <w:lang w:val="en-US"/>
              </w:rPr>
              <w:t>50 мм/с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8213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31C83F2E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940527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3A7CFE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Захист від імпульсів електрокоагулятора та дефібрилятора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DEDD3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D9E8E4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2B6B7828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A2CA51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DC589D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  <w:color w:val="000000"/>
              </w:rPr>
              <w:t>Час відновлення форми хвилі ЕКГ до базової лінії пісдя дефібриляції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44EE72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  <w:color w:val="000000"/>
              </w:rPr>
              <w:t>не більше ніж 10 с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57C44E3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2F6FBBF5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54ED5924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81A647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ЧСС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8D4B05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дорослі 10-300 уд/хв,</w:t>
            </w:r>
          </w:p>
          <w:p w14:paraId="127E869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діти та   новонароджені 10-350 уд/хв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AFE78DF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3CEAC6E6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C8A81A4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89C500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Режим для пацієнтів з кардіостимулятором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B752D8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1D24">
              <w:rPr>
                <w:rFonts w:ascii="Times New Roman" w:hAnsi="Times New Roman" w:cs="Times New Roman"/>
                <w:color w:val="000000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6F1FFAF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452B03EC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15DD35C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265E7E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 функції моніторингу сегмента ST і аналізу аритмії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EF22B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31D469E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139EBB62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1E425D9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30C153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 xml:space="preserve">Діапазон вимірювання </w:t>
            </w:r>
            <w:r w:rsidRPr="009A1D24">
              <w:rPr>
                <w:rFonts w:ascii="Times New Roman" w:hAnsi="Times New Roman" w:cs="Times New Roman"/>
                <w:lang w:val="en-US"/>
              </w:rPr>
              <w:t>ST</w:t>
            </w:r>
            <w:r w:rsidRPr="009A1D24">
              <w:rPr>
                <w:rFonts w:ascii="Times New Roman" w:hAnsi="Times New Roman" w:cs="Times New Roman"/>
              </w:rPr>
              <w:t xml:space="preserve">-сегменту від -2,0 </w:t>
            </w:r>
            <w:r w:rsidRPr="009A1D24">
              <w:rPr>
                <w:rFonts w:ascii="Times New Roman" w:hAnsi="Times New Roman" w:cs="Times New Roman"/>
                <w:lang w:val="en-US"/>
              </w:rPr>
              <w:t>mV</w:t>
            </w:r>
            <w:r w:rsidRPr="009A1D24">
              <w:rPr>
                <w:rFonts w:ascii="Times New Roman" w:hAnsi="Times New Roman" w:cs="Times New Roman"/>
              </w:rPr>
              <w:t xml:space="preserve"> до +2,0 </w:t>
            </w:r>
            <w:r w:rsidRPr="009A1D24">
              <w:rPr>
                <w:rFonts w:ascii="Times New Roman" w:hAnsi="Times New Roman" w:cs="Times New Roman"/>
                <w:lang w:val="en-US"/>
              </w:rPr>
              <w:t>mV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967F6D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5A34519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5B8379B0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B875646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0593B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Режими: діагностичний, хірургічний та  моніторний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AFFEC74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71F0158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49DE032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5DE0444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FA854D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Відображення форми кривої ЕКГ на дисплеї монітору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CBE8BD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4AC87AE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282299DE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52B494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48A61FE6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Дихання (</w:t>
            </w:r>
            <w:r w:rsidRPr="009A1D24">
              <w:rPr>
                <w:rFonts w:ascii="Times New Roman" w:hAnsi="Times New Roman" w:cs="Times New Roman"/>
                <w:b/>
                <w:lang w:val="en-US"/>
              </w:rPr>
              <w:t>RESP)</w:t>
            </w:r>
          </w:p>
        </w:tc>
      </w:tr>
      <w:tr w:rsidR="00E45238" w:rsidRPr="009A1D24" w14:paraId="1128ADAF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52758EEC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F8D33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Метод вимірювання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CAE861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Торакальний імпеданс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9418217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63F197FB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09BD9A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FAD08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вимірювання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1E057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гірше</w:t>
            </w:r>
          </w:p>
          <w:p w14:paraId="24C356FB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0 -150</w:t>
            </w:r>
          </w:p>
          <w:p w14:paraId="74ECA4FC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вдих/хв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5825487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2779C4C3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660695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BB579A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</w:rPr>
              <w:t>Швидкість  розгортки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080594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6.25 мм/с,</w:t>
            </w:r>
          </w:p>
          <w:p w14:paraId="5ACAF4C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12.5 мм/с,</w:t>
            </w:r>
          </w:p>
          <w:p w14:paraId="371D536E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25 мм/с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B167454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5B64CE2E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57E2544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1D24">
              <w:rPr>
                <w:rFonts w:ascii="Times New Roman" w:hAnsi="Times New Roman" w:cs="Times New Roman"/>
                <w:lang w:val="en-US"/>
              </w:rPr>
              <w:t>5.4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3684C9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Відображення кривої дихання на дисплеї монітору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4E0641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352D291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27C9EB9B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5469BD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D48A5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Можливість встановлення часу тривоги зупинки дихання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C67F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0BDAE06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1D02658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860617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7487E8FF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Неінвазивне вимірювання артеріального тиску (</w:t>
            </w:r>
            <w:r w:rsidRPr="009A1D24">
              <w:rPr>
                <w:rFonts w:ascii="Times New Roman" w:hAnsi="Times New Roman" w:cs="Times New Roman"/>
                <w:b/>
                <w:lang w:val="en-US"/>
              </w:rPr>
              <w:t>NIBP</w:t>
            </w:r>
            <w:r w:rsidRPr="009A1D2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E45238" w:rsidRPr="009A1D24" w14:paraId="4A8FC70A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FFD3B9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0E2EF8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Метод вимірювання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0B3329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Автоматичний осцилометричний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1B652B6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784BDCAA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8D3A9F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lastRenderedPageBreak/>
              <w:t>6.2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B2B753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 xml:space="preserve">Режим вимірювання:  ручний, автоматичний і </w:t>
            </w:r>
            <w:r w:rsidRPr="009A1D24">
              <w:rPr>
                <w:rFonts w:ascii="Times New Roman" w:hAnsi="Times New Roman" w:cs="Times New Roman"/>
                <w:lang w:val="en-US"/>
              </w:rPr>
              <w:t>STAT</w:t>
            </w:r>
            <w:r w:rsidRPr="009A1D24">
              <w:rPr>
                <w:rFonts w:ascii="Times New Roman" w:hAnsi="Times New Roman" w:cs="Times New Roman"/>
              </w:rPr>
              <w:t xml:space="preserve"> (серії поступових вимірів на протязі 5 хв)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3BAF32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5BCD533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75255E65" w14:textId="77777777" w:rsidTr="00EF68D1">
        <w:trPr>
          <w:trHeight w:val="1590"/>
        </w:trPr>
        <w:tc>
          <w:tcPr>
            <w:tcW w:w="704" w:type="dxa"/>
            <w:shd w:val="clear" w:color="auto" w:fill="auto"/>
            <w:vAlign w:val="center"/>
          </w:tcPr>
          <w:p w14:paraId="115D6F7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8A6F9D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Автоматичне вимірювання НІАТ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E8C124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9463328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7A41E486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35A349D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55A92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Автодефляція манжети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483A4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EEFA2B5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4134B127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CE8E2BD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4F427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Подвійний апаратно-програмний захист від надмірного тиску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B53529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6C51147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1F49A1D8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1D7CEF46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CF41C8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Функція венепункції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F86268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2E3FC0F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272B800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6D29F8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93DEF0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систолічного тиску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06DCB9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Дорослі 30-270 мм рт.ст</w:t>
            </w:r>
          </w:p>
          <w:p w14:paraId="5A4E5323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Діти 30-235 мм рт. ст.</w:t>
            </w:r>
          </w:p>
          <w:p w14:paraId="09D84CD2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Новонароджені 30-135 мм рт.ст.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A07C55E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37436EF2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ADADD4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9673BF1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діастолічного тиску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7355E9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Дорослі та діти 10-220 мм рт.ст</w:t>
            </w:r>
          </w:p>
          <w:p w14:paraId="1BB37874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Новонароджені 10-110 мм рт.ст.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F20C571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0568B881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31040D29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379B02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середнього тиску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E68260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Дорослі 20-235 мм рт.ст</w:t>
            </w:r>
          </w:p>
          <w:p w14:paraId="2C87D48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Діти 20-225 мм рт. ст.</w:t>
            </w:r>
          </w:p>
          <w:p w14:paraId="71F10DC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Новонароджені 20-125 мм рт.ст.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47AAFAEA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5754FD53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1D7AEA0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700A99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вимірювання частоти пульсу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534814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гірше 40-240 уд/хв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E00FF76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1DA590A0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287407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49C174A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Пульсоксиметрія (SpO2)</w:t>
            </w:r>
          </w:p>
        </w:tc>
      </w:tr>
      <w:tr w:rsidR="00E45238" w:rsidRPr="009A1D24" w14:paraId="5A0FBE4A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3AA0F0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E10907C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вимірювання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83BD63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гірше, ніж 0-100%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5055EBA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67ED6090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90409F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AFFA7A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Точність від 70% до 100%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CF270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±2 %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2191954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64E6EB30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189E653B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F9E580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частоти пульсу (PR)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A31AD2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гірше, ніж  20 - 250 ударів в хвилину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448B8D1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7E30A82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9D9724C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60289A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Точність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66ABEB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±1%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FDE4CAF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29D9286B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BAF73B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4F769C9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Можливість використання багаторазових датчиків для дорослих, дітей та новонароджених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A1F4E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A3BF956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7FF50783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AF051FD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086047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вимірювання індексу перфузії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6633D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гірше 0,05%-20%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1BE01E3F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1E21548D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62E285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3CFA10C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Відображення плетизмограмми на дисплеї монітору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622FCA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4D01778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2FD5E79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FB565A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6D09E653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Температура</w:t>
            </w:r>
          </w:p>
        </w:tc>
      </w:tr>
      <w:tr w:rsidR="00E45238" w:rsidRPr="009A1D24" w14:paraId="575186EE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3C21E21F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EC926E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Вимірювання температури за допомогою двох типів датчиків (поверхневого та внутрішнього)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0BA77A0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C8C2417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40DAB9CB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6DB24CF9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3FD79A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Діапазон вимірювання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83F2568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Не гірше ніж 0-50</w:t>
            </w:r>
            <w:r w:rsidRPr="009A1D24">
              <w:rPr>
                <w:rFonts w:ascii="Times New Roman" w:hAnsi="Times New Roman" w:cs="Times New Roman"/>
                <w:vertAlign w:val="superscript"/>
              </w:rPr>
              <w:t xml:space="preserve">0 </w:t>
            </w:r>
            <w:r w:rsidRPr="009A1D24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98AE75D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6CCAB5AC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21686E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4108F4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Кількість температурних каналів  не менше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0160B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EE831C9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3FA23DF6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37A87687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D7FA39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Відображення температури кожного каналу та різницю між двома каналами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A74D19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945A39B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  <w:lang w:val="en-US"/>
              </w:rPr>
            </w:pPr>
          </w:p>
        </w:tc>
      </w:tr>
      <w:tr w:rsidR="00E45238" w:rsidRPr="009A1D24" w14:paraId="69516FA6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E2FD93D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DCEF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Час оновлення показників кожні 1-2 сек.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93FA8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93BE1C7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5CDC1AE7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743523C5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A1D2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185" w:type="dxa"/>
            <w:gridSpan w:val="3"/>
            <w:shd w:val="clear" w:color="auto" w:fill="auto"/>
            <w:vAlign w:val="center"/>
          </w:tcPr>
          <w:p w14:paraId="35AA2F0F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  <w:b/>
              </w:rPr>
              <w:t>Тривоги</w:t>
            </w:r>
          </w:p>
        </w:tc>
      </w:tr>
      <w:tr w:rsidR="00E45238" w:rsidRPr="009A1D24" w14:paraId="50C92384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0301029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8CBFE57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Рівні тривоги: низький, середній , високий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E93A02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2632683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3645792F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4F645412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6FA1D90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Звукова та світлова індикація сигналу тривоги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44D1426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C0AD2CB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E45238" w:rsidRPr="009A1D24" w14:paraId="4FB7E5D8" w14:textId="77777777" w:rsidTr="00EF68D1">
        <w:trPr>
          <w:trHeight w:val="277"/>
        </w:trPr>
        <w:tc>
          <w:tcPr>
            <w:tcW w:w="704" w:type="dxa"/>
            <w:shd w:val="clear" w:color="auto" w:fill="auto"/>
            <w:vAlign w:val="center"/>
          </w:tcPr>
          <w:p w14:paraId="2246C5D6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9.3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0205A58" w14:textId="77777777" w:rsidR="00E45238" w:rsidRPr="009A1D24" w:rsidRDefault="00E45238" w:rsidP="00EF68D1">
            <w:pPr>
              <w:keepLines/>
              <w:widowControl w:val="0"/>
              <w:tabs>
                <w:tab w:val="num" w:pos="709"/>
              </w:tabs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Беззвучний режим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368CE7" w14:textId="77777777" w:rsidR="00E45238" w:rsidRPr="009A1D24" w:rsidRDefault="00E45238" w:rsidP="00EF68D1">
            <w:pPr>
              <w:keepLines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A1D24">
              <w:rPr>
                <w:rFonts w:ascii="Times New Roman" w:hAnsi="Times New Roman" w:cs="Times New Roman"/>
              </w:rPr>
              <w:t>Наявність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BC856D3" w14:textId="77777777" w:rsidR="00E45238" w:rsidRPr="009A1D24" w:rsidRDefault="00E45238" w:rsidP="00EF68D1">
            <w:pPr>
              <w:keepLines/>
              <w:widowControl w:val="0"/>
              <w:rPr>
                <w:rFonts w:ascii="Times New Roman" w:hAnsi="Times New Roman" w:cs="Times New Roman"/>
                <w:color w:val="00B050"/>
              </w:rPr>
            </w:pPr>
          </w:p>
        </w:tc>
      </w:tr>
    </w:tbl>
    <w:p w14:paraId="5CF97FC9" w14:textId="77777777" w:rsidR="00E45238" w:rsidRPr="009A1D24" w:rsidRDefault="00E45238" w:rsidP="00E45238">
      <w:pPr>
        <w:tabs>
          <w:tab w:val="left" w:pos="4155"/>
        </w:tabs>
        <w:rPr>
          <w:rFonts w:ascii="Times New Roman" w:hAnsi="Times New Roman" w:cs="Times New Roman"/>
          <w:color w:val="000000"/>
        </w:rPr>
      </w:pPr>
    </w:p>
    <w:p w14:paraId="6AA82692" w14:textId="77777777" w:rsidR="00E45238" w:rsidRPr="009A1D24" w:rsidRDefault="00E45238" w:rsidP="00E45238">
      <w:pPr>
        <w:tabs>
          <w:tab w:val="left" w:pos="4155"/>
        </w:tabs>
        <w:rPr>
          <w:rFonts w:ascii="Times New Roman" w:hAnsi="Times New Roman" w:cs="Times New Roman"/>
          <w:color w:val="000000"/>
        </w:rPr>
      </w:pPr>
    </w:p>
    <w:p w14:paraId="4FDCA619" w14:textId="77777777" w:rsidR="00E45238" w:rsidRPr="009A1D24" w:rsidRDefault="00E45238" w:rsidP="00E45238">
      <w:pPr>
        <w:tabs>
          <w:tab w:val="left" w:pos="4155"/>
        </w:tabs>
        <w:rPr>
          <w:rFonts w:ascii="Times New Roman" w:hAnsi="Times New Roman" w:cs="Times New Roman"/>
          <w:color w:val="000000"/>
        </w:rPr>
      </w:pPr>
    </w:p>
    <w:p w14:paraId="301C671B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4CAC3200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050716E0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7C053FED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70725BE9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6E3CDA60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2F9281E6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228E131F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212DEC0F" w14:textId="77777777" w:rsidR="0024459C" w:rsidRPr="009A1D24" w:rsidRDefault="0024459C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79C5B717" w14:textId="77777777" w:rsidR="0024459C" w:rsidRPr="009A1D24" w:rsidRDefault="0024459C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310DDDAD" w14:textId="77777777" w:rsidR="0024459C" w:rsidRPr="009A1D24" w:rsidRDefault="0024459C" w:rsidP="00E45238">
      <w:pPr>
        <w:ind w:firstLine="284"/>
        <w:jc w:val="both"/>
        <w:rPr>
          <w:rFonts w:ascii="Times New Roman" w:eastAsia="Calibri" w:hAnsi="Times New Roman" w:cs="Times New Roman"/>
          <w:b/>
          <w:lang w:val="uk-UA" w:eastAsia="en-US"/>
        </w:rPr>
      </w:pPr>
    </w:p>
    <w:p w14:paraId="5EDCFEF9" w14:textId="77777777" w:rsidR="00E45238" w:rsidRPr="009A1D24" w:rsidRDefault="00E45238" w:rsidP="00E45238">
      <w:pPr>
        <w:ind w:firstLine="284"/>
        <w:jc w:val="both"/>
        <w:rPr>
          <w:rFonts w:ascii="Times New Roman" w:eastAsia="Calibri" w:hAnsi="Times New Roman" w:cs="Times New Roman"/>
          <w:b/>
          <w:lang w:eastAsia="en-US"/>
        </w:rPr>
      </w:pPr>
      <w:r w:rsidRPr="009A1D24">
        <w:rPr>
          <w:rFonts w:ascii="Times New Roman" w:eastAsia="Calibri" w:hAnsi="Times New Roman" w:cs="Times New Roman"/>
          <w:b/>
          <w:lang w:eastAsia="en-US"/>
        </w:rPr>
        <w:t xml:space="preserve">Комплектація: </w:t>
      </w:r>
    </w:p>
    <w:p w14:paraId="1420DF14" w14:textId="77777777" w:rsidR="00E45238" w:rsidRPr="009A1D24" w:rsidRDefault="00E45238" w:rsidP="00E45238">
      <w:pPr>
        <w:ind w:firstLine="284"/>
        <w:rPr>
          <w:rFonts w:ascii="Times New Roman" w:eastAsia="Calibri" w:hAnsi="Times New Roman" w:cs="Times New Roman"/>
          <w:noProof/>
          <w:lang w:eastAsia="en-US"/>
        </w:rPr>
      </w:pPr>
      <w:r w:rsidRPr="009A1D24">
        <w:rPr>
          <w:rFonts w:ascii="Times New Roman" w:eastAsia="Calibri" w:hAnsi="Times New Roman" w:cs="Times New Roman"/>
          <w:noProof/>
          <w:lang w:eastAsia="en-US"/>
        </w:rPr>
        <w:t>Основний блок монітору – 1 шт.</w:t>
      </w:r>
    </w:p>
    <w:p w14:paraId="4C1AAF4C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Кабель ЕКГ на  5 відведень – 1 шт.</w:t>
      </w:r>
    </w:p>
    <w:p w14:paraId="36C3D6D1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Комплект електродів ЕКГ для дорослих - 1 комп.</w:t>
      </w:r>
    </w:p>
    <w:p w14:paraId="1214F276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Датчик SpO2 для дорослих – 1 шт.</w:t>
      </w:r>
    </w:p>
    <w:p w14:paraId="48A646DF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Манжета для дорослих НІАТ - 1 шт.</w:t>
      </w:r>
    </w:p>
    <w:p w14:paraId="2DF9C715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Датчик температури тіла – 1 шт.</w:t>
      </w:r>
    </w:p>
    <w:p w14:paraId="625743F3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Акумулятор – 1 шт.</w:t>
      </w:r>
    </w:p>
    <w:p w14:paraId="48D69A84" w14:textId="77777777" w:rsidR="00E45238" w:rsidRPr="009A1D24" w:rsidRDefault="00E45238" w:rsidP="00E45238">
      <w:pPr>
        <w:ind w:firstLine="284"/>
        <w:rPr>
          <w:rFonts w:ascii="Times New Roman" w:eastAsia="SimSun" w:hAnsi="Times New Roman" w:cs="Times New Roman"/>
          <w:lang w:eastAsia="uk-UA"/>
        </w:rPr>
      </w:pPr>
      <w:r w:rsidRPr="009A1D24">
        <w:rPr>
          <w:rFonts w:ascii="Times New Roman" w:eastAsia="SimSun" w:hAnsi="Times New Roman" w:cs="Times New Roman"/>
          <w:lang w:eastAsia="uk-UA"/>
        </w:rPr>
        <w:t>Кабель живлення – 1 шт.</w:t>
      </w:r>
    </w:p>
    <w:p w14:paraId="6BF2A09A" w14:textId="77777777" w:rsidR="00E45238" w:rsidRPr="009A1D24" w:rsidRDefault="00E45238" w:rsidP="00E45238">
      <w:pPr>
        <w:rPr>
          <w:rFonts w:ascii="Times New Roman" w:eastAsia="Calibri" w:hAnsi="Times New Roman" w:cs="Times New Roman"/>
          <w:lang w:eastAsia="en-US"/>
        </w:rPr>
      </w:pPr>
      <w:r w:rsidRPr="009A1D24">
        <w:rPr>
          <w:rFonts w:ascii="Times New Roman" w:eastAsia="SimSun" w:hAnsi="Times New Roman" w:cs="Times New Roman"/>
          <w:lang w:eastAsia="uk-UA"/>
        </w:rPr>
        <w:t xml:space="preserve">     Інструкція  користувача – 1 шт</w:t>
      </w:r>
    </w:p>
    <w:p w14:paraId="22EAB4E8" w14:textId="77777777" w:rsidR="0067127A" w:rsidRPr="009A1D24" w:rsidRDefault="0067127A" w:rsidP="00671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A1D24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9A1D24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9A1D24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61A56B1B" w14:textId="77777777" w:rsidR="00586E8E" w:rsidRPr="009A1D24" w:rsidRDefault="00586E8E" w:rsidP="00586E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304725E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5CA42F80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21BF39EA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401D8C84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48A47ADF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690A8B76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54950E86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  <w:lang w:val="uk-UA"/>
        </w:rPr>
      </w:pPr>
    </w:p>
    <w:p w14:paraId="7BFDF41C" w14:textId="77777777" w:rsidR="0024459C" w:rsidRPr="009A1D24" w:rsidRDefault="0024459C" w:rsidP="0024459C">
      <w:pPr>
        <w:tabs>
          <w:tab w:val="left" w:pos="0"/>
        </w:tabs>
        <w:ind w:hanging="11"/>
        <w:jc w:val="center"/>
        <w:rPr>
          <w:rFonts w:ascii="Times New Roman" w:hAnsi="Times New Roman" w:cs="Times New Roman"/>
          <w:b/>
        </w:rPr>
      </w:pPr>
      <w:r w:rsidRPr="009A1D24">
        <w:rPr>
          <w:rFonts w:ascii="Times New Roman" w:hAnsi="Times New Roman" w:cs="Times New Roman"/>
          <w:b/>
        </w:rPr>
        <w:lastRenderedPageBreak/>
        <w:t>Медико-технічні вимоги до модульного монітору пацієнта</w:t>
      </w:r>
    </w:p>
    <w:p w14:paraId="67CC98DA" w14:textId="2A8906F6" w:rsidR="00586E8E" w:rsidRPr="009A1D24" w:rsidRDefault="0024459C" w:rsidP="00586E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  <w:r w:rsidRPr="009A1D24">
        <w:rPr>
          <w:rFonts w:ascii="Times New Roman" w:eastAsia="Times New Roman" w:hAnsi="Times New Roman" w:cs="Times New Roman"/>
          <w:b/>
          <w:bCs/>
          <w:lang w:val="uk-UA"/>
        </w:rPr>
        <w:t>Шприцевий насос</w:t>
      </w:r>
    </w:p>
    <w:tbl>
      <w:tblPr>
        <w:tblW w:w="90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184"/>
        <w:gridCol w:w="3190"/>
      </w:tblGrid>
      <w:tr w:rsidR="0024459C" w:rsidRPr="009A1D24" w14:paraId="26985C80" w14:textId="77777777" w:rsidTr="0018150C">
        <w:trPr>
          <w:trHeight w:val="10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13CF" w14:textId="77777777" w:rsidR="0024459C" w:rsidRPr="009A1D24" w:rsidRDefault="0024459C" w:rsidP="0018150C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B302" w14:textId="77777777" w:rsidR="0024459C" w:rsidRPr="009A1D24" w:rsidRDefault="0024459C" w:rsidP="0018150C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2028" w14:textId="77777777" w:rsidR="0024459C" w:rsidRPr="009A1D24" w:rsidRDefault="0024459C" w:rsidP="0018150C">
            <w:pPr>
              <w:widowControl w:val="0"/>
              <w:tabs>
                <w:tab w:val="left" w:pos="648"/>
                <w:tab w:val="left" w:pos="856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Відповідність зазначити (так або ні) з обов’язковим посилання на сторінку технічної документації</w:t>
            </w:r>
          </w:p>
        </w:tc>
      </w:tr>
      <w:tr w:rsidR="0024459C" w:rsidRPr="009A1D24" w14:paraId="3B54D46D" w14:textId="77777777" w:rsidTr="0018150C">
        <w:trPr>
          <w:trHeight w:val="16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564C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6A24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Повинен бути призначений для забезпечення довготривалого та точного введення розчинів лікарських препаратів, для звичайних внутрішньовенних інфузій, введення анестетиків,  введення антикоагулянтів та в хіміотерапії для онкохворих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BA54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666A22CB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1E02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0659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Наявність  запрограмованих більше 20  брендів шприців та  можливість калібрування 2 торгових марок шприців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5315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78AEC595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19B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1474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Наявність 3 режимів роботи: швидкість потоку, за часом та по вазі пацієнта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201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1378A3B1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E3AE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18278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Наявність функції анти-болюс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23E4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233A1C3A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8A2E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DC820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Можливість використання шприців об’ємом 10, 20, 30, 50/60 мл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3D0F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0AA4D3AA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A442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1A85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Кольорове відображення фону кожного каналу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300B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6701C389" w14:textId="77777777" w:rsidTr="0018150C">
        <w:trPr>
          <w:trHeight w:val="81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E70A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5303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Наявність функції самоперевірки  при включенні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E9D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157CE8F0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4B31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6A46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Поріг тривоги оклюзії: низький (0,08МПа – 0,14МПа), середній (0,05 МПа – 0,10 МПа), високий (0,02МПа – 0,07 Мпа)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03F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719F7B21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ED91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BE39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Встановлення діапазону болюса від 1 мл до 5 мл., з кроком 0,1 мл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5C9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36030679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9C66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AED3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Встановлення діапазону відкритої вени від 0,1 мл / год - 1,0 мл / год, з кроком 0,1 мл/год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B038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6405B722" w14:textId="77777777" w:rsidTr="0018150C">
        <w:trPr>
          <w:trHeight w:val="138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174A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648BA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Швидкість болюсу:</w:t>
            </w:r>
          </w:p>
          <w:p w14:paraId="5110CF0D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200-420 мл/год для шприців 10 мл</w:t>
            </w:r>
          </w:p>
          <w:p w14:paraId="0CE40A81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300-650 мл/год для шприців 20 мл</w:t>
            </w:r>
          </w:p>
          <w:p w14:paraId="2373B61B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500-1000 мл/год для шприців 30 мл</w:t>
            </w:r>
          </w:p>
          <w:p w14:paraId="291DE8FA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800-1600 мл/год для шприців 50/60 мл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703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53A142A9" w14:textId="77777777" w:rsidTr="0018150C">
        <w:trPr>
          <w:trHeight w:val="136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75BB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73BA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Швидкість інфузії:</w:t>
            </w:r>
          </w:p>
          <w:p w14:paraId="59B89CE1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0.1 ~ 420 мл/год для шприців 10 мл</w:t>
            </w:r>
          </w:p>
          <w:p w14:paraId="1A675CAD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0.1 ~ 650 мл/год для шприців 20 мл</w:t>
            </w:r>
          </w:p>
          <w:p w14:paraId="0A5B12C5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0.1 ~  1000 мл/год для шприців 30 мл</w:t>
            </w:r>
          </w:p>
          <w:p w14:paraId="62EBD2B3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0.1 ~ 1600 мл/год для шприців 50/60 мл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3A4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77F9E499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1D31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7CBCD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Збереження параметрів ін’єкції у внутрішній пам’яті не менше 8 років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39A3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5433CF86" w14:textId="77777777" w:rsidTr="0018150C">
        <w:trPr>
          <w:trHeight w:val="16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BF3D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522B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Функції: об’єм у режимі реальному часі, автоматичне перемикання живлення, автоматична ідентифікація шприца, кнопка вимкнення звуку, промивка, болюс, анти-болюс, системна пам’ять, журнал історії, окремий канал сигналів тривог, режим економії енергії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E847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534BE2AA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1873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FECA3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Вбудований акумулятор (батарея), що заряджається від перемінного струму при включенні насосу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0288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74933C9E" w14:textId="77777777" w:rsidTr="0018150C">
        <w:trPr>
          <w:trHeight w:val="109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3A2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0975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Час роботи від вбудованого акумулятора при використанні одного каналу - не менше 8 годин при 5 мл/год, при використанні двох каналів – не менше 5 годин при 5 мл/год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8B8C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459C" w:rsidRPr="009A1D24" w14:paraId="31A58B2F" w14:textId="77777777" w:rsidTr="0018150C">
        <w:trPr>
          <w:trHeight w:val="8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7388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20517" w14:textId="77777777" w:rsidR="0024459C" w:rsidRPr="009A1D24" w:rsidRDefault="0024459C" w:rsidP="001815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A1D2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Наявність захисту від потрапляння рідини в шприцевий насос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37A6" w14:textId="77777777" w:rsidR="0024459C" w:rsidRPr="009A1D24" w:rsidRDefault="0024459C" w:rsidP="001815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6D96689" w14:textId="77777777" w:rsidR="0024459C" w:rsidRPr="009A1D24" w:rsidRDefault="0024459C" w:rsidP="00244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84"/>
        <w:jc w:val="both"/>
        <w:rPr>
          <w:rFonts w:ascii="Times New Roman" w:hAnsi="Times New Roman" w:cs="Times New Roman"/>
          <w:b/>
          <w:i/>
          <w:sz w:val="20"/>
          <w:szCs w:val="20"/>
          <w:lang w:val="uk-UA"/>
        </w:rPr>
      </w:pPr>
      <w:r w:rsidRPr="009A1D24">
        <w:rPr>
          <w:rFonts w:ascii="Times New Roman" w:hAnsi="Times New Roman" w:cs="Times New Roman"/>
          <w:b/>
          <w:bCs/>
          <w:i/>
          <w:sz w:val="20"/>
          <w:szCs w:val="20"/>
          <w:u w:val="single"/>
          <w:lang w:val="uk-UA"/>
        </w:rPr>
        <w:t xml:space="preserve">*Примітка: </w:t>
      </w:r>
      <w:r w:rsidRPr="009A1D24">
        <w:rPr>
          <w:rFonts w:ascii="Times New Roman" w:hAnsi="Times New Roman" w:cs="Times New Roman"/>
          <w:b/>
          <w:bCs/>
          <w:i/>
          <w:iCs/>
          <w:sz w:val="20"/>
          <w:szCs w:val="20"/>
          <w:lang w:val="uk-UA"/>
        </w:rPr>
        <w:t xml:space="preserve">у разі, коли в описі предмета закупівлі </w:t>
      </w:r>
      <w:r w:rsidRPr="009A1D24">
        <w:rPr>
          <w:rFonts w:ascii="Times New Roman" w:hAnsi="Times New Roman" w:cs="Times New Roman"/>
          <w:b/>
          <w:i/>
          <w:sz w:val="20"/>
          <w:szCs w:val="20"/>
          <w:lang w:val="uk-UA"/>
        </w:rPr>
        <w:t>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враховувати вираз "або еквівалент".</w:t>
      </w:r>
    </w:p>
    <w:p w14:paraId="4D3F7527" w14:textId="77777777" w:rsidR="0024459C" w:rsidRPr="009A1D24" w:rsidRDefault="0024459C" w:rsidP="002445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67E3BC7" w14:textId="77777777" w:rsidR="0024459C" w:rsidRPr="009A1D24" w:rsidRDefault="0024459C" w:rsidP="0024459C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A1D2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Комплект постачання:</w:t>
      </w:r>
    </w:p>
    <w:p w14:paraId="03C7F645" w14:textId="77777777" w:rsidR="0024459C" w:rsidRPr="009A1D24" w:rsidRDefault="0024459C" w:rsidP="0024459C">
      <w:pPr>
        <w:tabs>
          <w:tab w:val="left" w:pos="1485"/>
        </w:tabs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1D24">
        <w:rPr>
          <w:rFonts w:ascii="Times New Roman" w:eastAsia="Calibri" w:hAnsi="Times New Roman" w:cs="Times New Roman"/>
          <w:sz w:val="24"/>
          <w:szCs w:val="24"/>
          <w:lang w:val="uk-UA"/>
        </w:rPr>
        <w:t>- насос інфузійний – 1 шт.</w:t>
      </w:r>
    </w:p>
    <w:p w14:paraId="293F78A7" w14:textId="77777777" w:rsidR="0024459C" w:rsidRPr="00691482" w:rsidRDefault="0024459C" w:rsidP="0024459C">
      <w:pPr>
        <w:tabs>
          <w:tab w:val="left" w:pos="1485"/>
        </w:tabs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A1D24">
        <w:rPr>
          <w:rFonts w:ascii="Times New Roman" w:eastAsia="Calibri" w:hAnsi="Times New Roman" w:cs="Times New Roman"/>
          <w:sz w:val="24"/>
          <w:szCs w:val="24"/>
          <w:lang w:val="uk-UA"/>
        </w:rPr>
        <w:t>- кабель живлення – 1 шт.</w:t>
      </w:r>
    </w:p>
    <w:p w14:paraId="63C57148" w14:textId="77777777" w:rsidR="0024459C" w:rsidRPr="00586E8E" w:rsidRDefault="0024459C" w:rsidP="00586E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val="uk-UA"/>
        </w:rPr>
      </w:pPr>
    </w:p>
    <w:p w14:paraId="7A7508AB" w14:textId="77777777" w:rsidR="00586E8E" w:rsidRPr="005938D3" w:rsidRDefault="00586E8E" w:rsidP="00CB3E0E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color w:val="000000" w:themeColor="text1"/>
          <w:shd w:val="clear" w:color="auto" w:fill="FFFFFF"/>
          <w:lang w:val="uk-UA"/>
        </w:rPr>
      </w:pPr>
    </w:p>
    <w:sectPr w:rsidR="00586E8E" w:rsidRPr="005938D3" w:rsidSect="00CB3E0E">
      <w:pgSz w:w="11906" w:h="16838"/>
      <w:pgMar w:top="284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F4323" w14:textId="77777777" w:rsidR="003A656A" w:rsidRDefault="003A656A">
      <w:pPr>
        <w:spacing w:line="240" w:lineRule="auto"/>
      </w:pPr>
      <w:r>
        <w:separator/>
      </w:r>
    </w:p>
  </w:endnote>
  <w:endnote w:type="continuationSeparator" w:id="0">
    <w:p w14:paraId="5A8CDF61" w14:textId="77777777" w:rsidR="003A656A" w:rsidRDefault="003A6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Baltic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DABCD" w14:textId="77777777" w:rsidR="003A656A" w:rsidRDefault="003A656A">
      <w:pPr>
        <w:spacing w:after="0"/>
      </w:pPr>
      <w:r>
        <w:separator/>
      </w:r>
    </w:p>
  </w:footnote>
  <w:footnote w:type="continuationSeparator" w:id="0">
    <w:p w14:paraId="06BB4F86" w14:textId="77777777" w:rsidR="003A656A" w:rsidRDefault="003A65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6BD6B9"/>
    <w:multiLevelType w:val="singleLevel"/>
    <w:tmpl w:val="A06BD6B9"/>
    <w:lvl w:ilvl="0">
      <w:start w:val="4"/>
      <w:numFmt w:val="decimal"/>
      <w:suff w:val="space"/>
      <w:lvlText w:val="%1."/>
      <w:lvlJc w:val="left"/>
    </w:lvl>
  </w:abstractNum>
  <w:abstractNum w:abstractNumId="1">
    <w:nsid w:val="29991907"/>
    <w:multiLevelType w:val="multilevel"/>
    <w:tmpl w:val="29991907"/>
    <w:lvl w:ilvl="0">
      <w:start w:val="1"/>
      <w:numFmt w:val="decimal"/>
      <w:pStyle w:val="11"/>
      <w:lvlText w:val="%1."/>
      <w:lvlJc w:val="left"/>
      <w:pPr>
        <w:tabs>
          <w:tab w:val="left" w:pos="814"/>
        </w:tabs>
        <w:ind w:left="814" w:hanging="360"/>
      </w:pPr>
    </w:lvl>
    <w:lvl w:ilvl="1">
      <w:start w:val="1"/>
      <w:numFmt w:val="decimal"/>
      <w:lvlText w:val="%1.%2."/>
      <w:lvlJc w:val="left"/>
      <w:pPr>
        <w:tabs>
          <w:tab w:val="left" w:pos="1246"/>
        </w:tabs>
        <w:ind w:left="1246" w:hanging="432"/>
      </w:pPr>
    </w:lvl>
    <w:lvl w:ilvl="2">
      <w:start w:val="1"/>
      <w:numFmt w:val="decimal"/>
      <w:lvlText w:val="%1.%2.%3."/>
      <w:lvlJc w:val="left"/>
      <w:pPr>
        <w:tabs>
          <w:tab w:val="left" w:pos="1894"/>
        </w:tabs>
        <w:ind w:left="1678" w:hanging="504"/>
      </w:pPr>
    </w:lvl>
    <w:lvl w:ilvl="3">
      <w:start w:val="1"/>
      <w:numFmt w:val="decimal"/>
      <w:lvlText w:val="%1.%2.%3.%4."/>
      <w:lvlJc w:val="left"/>
      <w:pPr>
        <w:tabs>
          <w:tab w:val="left" w:pos="2254"/>
        </w:tabs>
        <w:ind w:left="2182" w:hanging="648"/>
      </w:pPr>
    </w:lvl>
    <w:lvl w:ilvl="4">
      <w:start w:val="1"/>
      <w:numFmt w:val="decimal"/>
      <w:lvlText w:val="%1.%2.%3.%4.%5."/>
      <w:lvlJc w:val="left"/>
      <w:pPr>
        <w:tabs>
          <w:tab w:val="left" w:pos="2974"/>
        </w:tabs>
        <w:ind w:left="2686" w:hanging="792"/>
      </w:pPr>
    </w:lvl>
    <w:lvl w:ilvl="5">
      <w:start w:val="1"/>
      <w:numFmt w:val="decimal"/>
      <w:lvlText w:val="%1.%2.%3.%4.%5.%6."/>
      <w:lvlJc w:val="left"/>
      <w:pPr>
        <w:tabs>
          <w:tab w:val="left" w:pos="3334"/>
        </w:tabs>
        <w:ind w:left="3190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054"/>
        </w:tabs>
        <w:ind w:left="3694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414"/>
        </w:tabs>
        <w:ind w:left="4198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134"/>
        </w:tabs>
        <w:ind w:left="4774" w:hanging="1440"/>
      </w:pPr>
    </w:lvl>
  </w:abstractNum>
  <w:abstractNum w:abstractNumId="2">
    <w:nsid w:val="4BEE3B9A"/>
    <w:multiLevelType w:val="hybridMultilevel"/>
    <w:tmpl w:val="86C4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955AF"/>
    <w:multiLevelType w:val="hybridMultilevel"/>
    <w:tmpl w:val="147652C4"/>
    <w:lvl w:ilvl="0" w:tplc="A81E286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717183"/>
    <w:multiLevelType w:val="multilevel"/>
    <w:tmpl w:val="74717183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625A2D"/>
    <w:multiLevelType w:val="multilevel"/>
    <w:tmpl w:val="7D625A2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D"/>
    <w:rsid w:val="00047158"/>
    <w:rsid w:val="00063B8F"/>
    <w:rsid w:val="000833B7"/>
    <w:rsid w:val="00083D9C"/>
    <w:rsid w:val="00101977"/>
    <w:rsid w:val="00115D68"/>
    <w:rsid w:val="00154E8A"/>
    <w:rsid w:val="00167DDF"/>
    <w:rsid w:val="00180C36"/>
    <w:rsid w:val="00184679"/>
    <w:rsid w:val="00194BAC"/>
    <w:rsid w:val="001F482F"/>
    <w:rsid w:val="001F65FE"/>
    <w:rsid w:val="00204AB8"/>
    <w:rsid w:val="0024459C"/>
    <w:rsid w:val="002648B9"/>
    <w:rsid w:val="00272AAC"/>
    <w:rsid w:val="002A53AA"/>
    <w:rsid w:val="002E3F99"/>
    <w:rsid w:val="00346FB3"/>
    <w:rsid w:val="00363DB3"/>
    <w:rsid w:val="003A656A"/>
    <w:rsid w:val="003C72E2"/>
    <w:rsid w:val="003E628E"/>
    <w:rsid w:val="00450392"/>
    <w:rsid w:val="00452DA7"/>
    <w:rsid w:val="00486DF6"/>
    <w:rsid w:val="004C06F1"/>
    <w:rsid w:val="004F09C4"/>
    <w:rsid w:val="0050296C"/>
    <w:rsid w:val="00504732"/>
    <w:rsid w:val="00506416"/>
    <w:rsid w:val="00506E55"/>
    <w:rsid w:val="00515635"/>
    <w:rsid w:val="00517904"/>
    <w:rsid w:val="0055664C"/>
    <w:rsid w:val="00586E8E"/>
    <w:rsid w:val="00587F4C"/>
    <w:rsid w:val="005C020D"/>
    <w:rsid w:val="005F202B"/>
    <w:rsid w:val="00636CC4"/>
    <w:rsid w:val="0064577C"/>
    <w:rsid w:val="006462EE"/>
    <w:rsid w:val="006503F3"/>
    <w:rsid w:val="006563E2"/>
    <w:rsid w:val="00661ECC"/>
    <w:rsid w:val="0067127A"/>
    <w:rsid w:val="006B7703"/>
    <w:rsid w:val="006C7F9A"/>
    <w:rsid w:val="006D74DD"/>
    <w:rsid w:val="00715499"/>
    <w:rsid w:val="007A71F7"/>
    <w:rsid w:val="007A7B4D"/>
    <w:rsid w:val="007B3E42"/>
    <w:rsid w:val="007C4081"/>
    <w:rsid w:val="007E3F70"/>
    <w:rsid w:val="0084251C"/>
    <w:rsid w:val="00856FDE"/>
    <w:rsid w:val="00857998"/>
    <w:rsid w:val="00861E03"/>
    <w:rsid w:val="008B08D7"/>
    <w:rsid w:val="008C67C4"/>
    <w:rsid w:val="00901E18"/>
    <w:rsid w:val="00913731"/>
    <w:rsid w:val="00937CD1"/>
    <w:rsid w:val="009A1D24"/>
    <w:rsid w:val="009A4D72"/>
    <w:rsid w:val="009F72E4"/>
    <w:rsid w:val="00A2291F"/>
    <w:rsid w:val="00A330A9"/>
    <w:rsid w:val="00A3777C"/>
    <w:rsid w:val="00A66392"/>
    <w:rsid w:val="00A721DF"/>
    <w:rsid w:val="00A9005D"/>
    <w:rsid w:val="00A94E0E"/>
    <w:rsid w:val="00AB7039"/>
    <w:rsid w:val="00AC1101"/>
    <w:rsid w:val="00B01EF3"/>
    <w:rsid w:val="00B02128"/>
    <w:rsid w:val="00B31F61"/>
    <w:rsid w:val="00B32C5E"/>
    <w:rsid w:val="00BC30CD"/>
    <w:rsid w:val="00BE35E5"/>
    <w:rsid w:val="00BE646A"/>
    <w:rsid w:val="00C11CD3"/>
    <w:rsid w:val="00C17325"/>
    <w:rsid w:val="00C20B59"/>
    <w:rsid w:val="00C47FCD"/>
    <w:rsid w:val="00C5571C"/>
    <w:rsid w:val="00C70EB9"/>
    <w:rsid w:val="00C7530E"/>
    <w:rsid w:val="00CB3E0E"/>
    <w:rsid w:val="00CB6265"/>
    <w:rsid w:val="00CC6DF0"/>
    <w:rsid w:val="00D26FEB"/>
    <w:rsid w:val="00D44C6C"/>
    <w:rsid w:val="00D8139E"/>
    <w:rsid w:val="00DA0429"/>
    <w:rsid w:val="00E02445"/>
    <w:rsid w:val="00E042D6"/>
    <w:rsid w:val="00E113F5"/>
    <w:rsid w:val="00E45238"/>
    <w:rsid w:val="00EB58CD"/>
    <w:rsid w:val="00EC7AC7"/>
    <w:rsid w:val="00EE51EF"/>
    <w:rsid w:val="00F05EE8"/>
    <w:rsid w:val="00F16BD3"/>
    <w:rsid w:val="00F43B10"/>
    <w:rsid w:val="00F5745B"/>
    <w:rsid w:val="00FC6A07"/>
    <w:rsid w:val="00FD3683"/>
    <w:rsid w:val="00FE127F"/>
    <w:rsid w:val="04F45685"/>
    <w:rsid w:val="18822500"/>
    <w:rsid w:val="4B0E66E1"/>
    <w:rsid w:val="681B1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1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uiPriority="0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uiPriority="0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tabs>
        <w:tab w:val="left" w:pos="0"/>
      </w:tabs>
      <w:suppressAutoHyphens/>
      <w:autoSpaceDE w:val="0"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pPr>
      <w:widowControl w:val="0"/>
      <w:tabs>
        <w:tab w:val="left" w:pos="0"/>
      </w:tabs>
      <w:suppressAutoHyphens/>
      <w:autoSpaceDE w:val="0"/>
      <w:spacing w:after="0" w:line="240" w:lineRule="auto"/>
      <w:ind w:left="720" w:hanging="720"/>
      <w:outlineLvl w:val="2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widowControl w:val="0"/>
      <w:tabs>
        <w:tab w:val="left" w:pos="0"/>
      </w:tabs>
      <w:suppressAutoHyphens/>
      <w:autoSpaceDE w:val="0"/>
      <w:spacing w:before="240" w:after="60" w:line="240" w:lineRule="auto"/>
      <w:ind w:left="1008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pPr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12"/>
    <w:uiPriority w:val="99"/>
    <w:pPr>
      <w:widowControl w:val="0"/>
      <w:suppressAutoHyphens/>
      <w:autoSpaceDE w:val="0"/>
      <w:spacing w:after="12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  <w:rPr>
      <w:rFonts w:ascii="Times New Roman CYR" w:hAnsi="Times New Roman CYR" w:cs="Times New Roman CYR"/>
      <w:sz w:val="24"/>
      <w:szCs w:val="24"/>
    </w:rPr>
  </w:style>
  <w:style w:type="paragraph" w:styleId="31">
    <w:name w:val="Body Text 3"/>
    <w:basedOn w:val="a"/>
    <w:link w:val="32"/>
    <w:uiPriority w:val="99"/>
    <w:pPr>
      <w:spacing w:after="120" w:line="240" w:lineRule="auto"/>
    </w:pPr>
    <w:rPr>
      <w:sz w:val="16"/>
      <w:szCs w:val="16"/>
    </w:rPr>
  </w:style>
  <w:style w:type="paragraph" w:styleId="a7">
    <w:name w:val="Body Text Indent"/>
    <w:basedOn w:val="a"/>
    <w:link w:val="a8"/>
    <w:uiPriority w:val="9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rFonts w:ascii="Calibri" w:hAnsi="Calibri" w:cs="Calibri"/>
      <w:lang w:eastAsia="ar-SA"/>
    </w:rPr>
  </w:style>
  <w:style w:type="paragraph" w:styleId="33">
    <w:name w:val="Body Text Indent 3"/>
    <w:basedOn w:val="a"/>
    <w:link w:val="34"/>
    <w:uiPriority w:val="99"/>
    <w:pPr>
      <w:spacing w:after="120"/>
      <w:ind w:left="283"/>
    </w:pPr>
    <w:rPr>
      <w:rFonts w:ascii="Courier New" w:hAnsi="Courier New" w:cs="Courier New"/>
      <w:sz w:val="16"/>
      <w:szCs w:val="16"/>
      <w:lang w:val="uk-UA"/>
    </w:rPr>
  </w:style>
  <w:style w:type="paragraph" w:styleId="a9">
    <w:name w:val="annotation text"/>
    <w:basedOn w:val="a"/>
    <w:link w:val="aa"/>
    <w:uiPriority w:val="99"/>
    <w:semiHidden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pPr>
      <w:suppressAutoHyphens/>
    </w:pPr>
    <w:rPr>
      <w:b/>
      <w:bCs/>
      <w:lang w:val="uk-UA" w:eastAsia="ar-SA"/>
    </w:rPr>
  </w:style>
  <w:style w:type="character" w:styleId="ad">
    <w:name w:val="Emphasis"/>
    <w:uiPriority w:val="99"/>
    <w:qFormat/>
    <w:rPr>
      <w:i/>
      <w:iCs/>
    </w:rPr>
  </w:style>
  <w:style w:type="paragraph" w:styleId="ae">
    <w:name w:val="endnote text"/>
    <w:basedOn w:val="a"/>
    <w:link w:val="13"/>
    <w:uiPriority w:val="99"/>
    <w:pPr>
      <w:widowControl w:val="0"/>
      <w:suppressAutoHyphens/>
      <w:spacing w:before="140" w:after="0" w:line="240" w:lineRule="auto"/>
      <w:ind w:firstLine="680"/>
      <w:jc w:val="both"/>
    </w:pPr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footer"/>
    <w:basedOn w:val="a"/>
    <w:link w:val="14"/>
    <w:uiPriority w:val="99"/>
    <w:pPr>
      <w:widowControl w:val="0"/>
      <w:tabs>
        <w:tab w:val="center" w:pos="4677"/>
        <w:tab w:val="right" w:pos="9355"/>
      </w:tabs>
      <w:suppressAutoHyphens/>
      <w:autoSpaceDE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styleId="af2">
    <w:name w:val="footnote text"/>
    <w:basedOn w:val="a"/>
    <w:link w:val="25"/>
    <w:uiPriority w:val="99"/>
    <w:pPr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f3">
    <w:name w:val="header"/>
    <w:basedOn w:val="a"/>
    <w:link w:val="15"/>
    <w:uiPriority w:val="99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Wingdings"/>
      <w:sz w:val="24"/>
      <w:szCs w:val="24"/>
      <w:lang w:eastAsia="ar-SA"/>
    </w:rPr>
  </w:style>
  <w:style w:type="character" w:styleId="af4">
    <w:name w:val="Hyperlink"/>
    <w:rPr>
      <w:color w:val="0000FF"/>
      <w:u w:val="single"/>
    </w:rPr>
  </w:style>
  <w:style w:type="paragraph" w:styleId="af5">
    <w:name w:val="List"/>
    <w:basedOn w:val="a6"/>
    <w:rPr>
      <w:rFonts w:cs="Mangal"/>
    </w:rPr>
  </w:style>
  <w:style w:type="paragraph" w:styleId="af6">
    <w:name w:val="Normal (Web)"/>
    <w:basedOn w:val="a"/>
    <w:link w:val="16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page number"/>
    <w:basedOn w:val="17"/>
    <w:uiPriority w:val="99"/>
  </w:style>
  <w:style w:type="character" w:customStyle="1" w:styleId="17">
    <w:name w:val="Основной шрифт абзаца1"/>
  </w:style>
  <w:style w:type="paragraph" w:styleId="af8">
    <w:name w:val="Signature"/>
    <w:basedOn w:val="a"/>
    <w:link w:val="18"/>
    <w:pPr>
      <w:widowControl w:val="0"/>
      <w:suppressAutoHyphens/>
      <w:spacing w:after="0" w:line="240" w:lineRule="auto"/>
      <w:ind w:left="425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styleId="af9">
    <w:name w:val="Strong"/>
    <w:uiPriority w:val="99"/>
    <w:qFormat/>
    <w:rPr>
      <w:b/>
      <w:bCs/>
    </w:rPr>
  </w:style>
  <w:style w:type="paragraph" w:styleId="afa">
    <w:name w:val="Subtitle"/>
    <w:basedOn w:val="19"/>
    <w:next w:val="a6"/>
    <w:link w:val="1a"/>
    <w:uiPriority w:val="99"/>
    <w:qFormat/>
    <w:pPr>
      <w:keepNext/>
      <w:widowControl w:val="0"/>
      <w:spacing w:before="240" w:after="120"/>
    </w:pPr>
    <w:rPr>
      <w:rFonts w:ascii="Arial" w:eastAsia="Andale Sans UI" w:hAnsi="Arial" w:cs="Arial"/>
      <w:i/>
      <w:iCs/>
      <w:kern w:val="1"/>
      <w:szCs w:val="28"/>
    </w:rPr>
  </w:style>
  <w:style w:type="paragraph" w:customStyle="1" w:styleId="19">
    <w:name w:val="Заголовок1"/>
    <w:basedOn w:val="a"/>
    <w:next w:val="a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fb">
    <w:name w:val="Table Grid"/>
    <w:basedOn w:val="a1"/>
    <w:uiPriority w:val="39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Title"/>
    <w:basedOn w:val="19"/>
    <w:next w:val="afa"/>
    <w:link w:val="26"/>
    <w:uiPriority w:val="99"/>
    <w:qFormat/>
    <w:pPr>
      <w:keepNext/>
      <w:widowControl w:val="0"/>
      <w:spacing w:before="240" w:after="120"/>
      <w:jc w:val="left"/>
    </w:pPr>
    <w:rPr>
      <w:rFonts w:ascii="Arial" w:eastAsia="Andale Sans UI" w:hAnsi="Arial" w:cs="Arial"/>
      <w:kern w:val="1"/>
      <w:szCs w:val="28"/>
    </w:rPr>
  </w:style>
  <w:style w:type="paragraph" w:customStyle="1" w:styleId="1b">
    <w:name w:val="Без интервала1"/>
    <w:link w:val="NoSpacingChar"/>
    <w:uiPriority w:val="99"/>
    <w:qFormat/>
    <w:pPr>
      <w:suppressAutoHyphens/>
    </w:pPr>
    <w:rPr>
      <w:rFonts w:ascii="Calibri" w:eastAsia="Calibri" w:hAnsi="Calibri" w:cs="Times New Roman"/>
      <w:sz w:val="22"/>
      <w:szCs w:val="22"/>
      <w:lang w:eastAsia="ar-SA"/>
    </w:rPr>
  </w:style>
  <w:style w:type="character" w:customStyle="1" w:styleId="NoSpacingChar">
    <w:name w:val="No Spacing Char"/>
    <w:link w:val="1b"/>
    <w:qFormat/>
    <w:locked/>
    <w:rPr>
      <w:rFonts w:ascii="Calibri" w:eastAsia="Calibri" w:hAnsi="Calibri" w:cs="Times New Roman"/>
      <w:lang w:val="uk-UA" w:eastAsia="ar-SA"/>
    </w:rPr>
  </w:style>
  <w:style w:type="paragraph" w:styleId="afd">
    <w:name w:val="List Paragraph"/>
    <w:basedOn w:val="a"/>
    <w:link w:val="afe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pple-converted-space">
    <w:name w:val="apple-converted-space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ircle">
    <w:name w:val="circle"/>
    <w:basedOn w:val="a0"/>
    <w:qFormat/>
  </w:style>
  <w:style w:type="character" w:customStyle="1" w:styleId="tooltiplabel">
    <w:name w:val="tooltip__label"/>
    <w:basedOn w:val="a0"/>
    <w:qFormat/>
  </w:style>
  <w:style w:type="character" w:customStyle="1" w:styleId="20">
    <w:name w:val="Заголовок 2 Знак"/>
    <w:basedOn w:val="a0"/>
    <w:link w:val="2"/>
    <w:uiPriority w:val="99"/>
    <w:qFormat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9"/>
    <w:qFormat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qFormat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70">
    <w:name w:val="Заголовок 7 Знак"/>
    <w:basedOn w:val="a0"/>
    <w:link w:val="7"/>
    <w:uiPriority w:val="99"/>
    <w:qFormat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80">
    <w:name w:val="Заголовок 8 Знак"/>
    <w:basedOn w:val="a0"/>
    <w:link w:val="8"/>
    <w:uiPriority w:val="99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hAnsi="Times New Roman" w:cs="Times New Roman"/>
      <w:lang w:val="uk-UA"/>
    </w:rPr>
  </w:style>
  <w:style w:type="character" w:customStyle="1" w:styleId="WW8Num7z1">
    <w:name w:val="WW8Num7z1"/>
    <w:qFormat/>
  </w:style>
  <w:style w:type="character" w:customStyle="1" w:styleId="WW8Num6z0">
    <w:name w:val="WW8Num6z0"/>
    <w:qFormat/>
    <w:rPr>
      <w:rFonts w:ascii="Arial" w:hAnsi="Arial" w:cs="Arial"/>
      <w:lang w:val="uk-UA"/>
    </w:rPr>
  </w:style>
  <w:style w:type="character" w:customStyle="1" w:styleId="WW8Num7z0">
    <w:name w:val="WW8Num7z0"/>
    <w:qFormat/>
    <w:rPr>
      <w:rFonts w:ascii="Arial Narrow" w:hAnsi="Arial Narrow" w:cs="Times New Roman CYR"/>
      <w:lang w:val="uk-UA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35">
    <w:name w:val="Основной шрифт абзаца3"/>
    <w:qFormat/>
  </w:style>
  <w:style w:type="character" w:customStyle="1" w:styleId="WW8Num8z0">
    <w:name w:val="WW8Num8z0"/>
    <w:qFormat/>
    <w:rPr>
      <w:rFonts w:ascii="Times New Roman" w:hAnsi="Times New Roman" w:cs="Times New Roman"/>
      <w:u w:val="none"/>
      <w:lang w:val="uk-UA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Arial Narrow" w:eastAsia="Times New Roman" w:hAnsi="Arial Narrow" w:cs="Times New Roman CYR"/>
    </w:rPr>
  </w:style>
  <w:style w:type="character" w:customStyle="1" w:styleId="WW8Num11z0">
    <w:name w:val="WW8Num11z0"/>
    <w:qFormat/>
    <w:rPr>
      <w:color w:val="auto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lang w:val="uk-UA"/>
    </w:rPr>
  </w:style>
  <w:style w:type="character" w:customStyle="1" w:styleId="WW8Num14z0">
    <w:name w:val="WW8Num14z0"/>
    <w:qFormat/>
    <w:rPr>
      <w:rFonts w:ascii="Symbol" w:hAnsi="Symbol" w:cs="Symbol"/>
      <w:color w:val="auto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  <w:b/>
    </w:rPr>
  </w:style>
  <w:style w:type="character" w:customStyle="1" w:styleId="WW8Num16z4">
    <w:name w:val="WW8Num16z4"/>
    <w:qFormat/>
    <w:rPr>
      <w:b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Arial Narrow" w:eastAsia="Times New Roman" w:hAnsi="Arial Narrow" w:cs="Times New Roman CYR"/>
      <w:lang w:val="uk-UA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Times New Roman" w:hAnsi="Times New Roman" w:cs="Times New Roman"/>
      <w:u w:val="none"/>
      <w:lang w:val="uk-UA"/>
    </w:rPr>
  </w:style>
  <w:style w:type="character" w:customStyle="1" w:styleId="WW8Num30z0">
    <w:name w:val="WW8Num30z0"/>
    <w:qFormat/>
    <w:rPr>
      <w:b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7z4">
    <w:name w:val="WW8Num37z4"/>
    <w:rPr>
      <w:b/>
    </w:rPr>
  </w:style>
  <w:style w:type="character" w:customStyle="1" w:styleId="WW8Num38z1">
    <w:name w:val="WW8Num38z1"/>
  </w:style>
  <w:style w:type="character" w:customStyle="1" w:styleId="WW8Num40z0">
    <w:name w:val="WW8Num40z0"/>
  </w:style>
  <w:style w:type="character" w:customStyle="1" w:styleId="27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 CYR" w:hAnsi="Times New Roman CYR" w:cs="Times New Roman CY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Wingdings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Times New Roman" w:eastAsia="Times New Roman" w:hAnsi="Times New Roman" w:cs="Times New Roman"/>
    </w:rPr>
  </w:style>
  <w:style w:type="character" w:customStyle="1" w:styleId="WW8Num24z2">
    <w:name w:val="WW8Num24z2"/>
    <w:qFormat/>
    <w:rPr>
      <w:rFonts w:cs="Times New Roman"/>
    </w:rPr>
  </w:style>
  <w:style w:type="character" w:customStyle="1" w:styleId="WW8Num25z0">
    <w:name w:val="WW8Num25z0"/>
    <w:qFormat/>
    <w:rPr>
      <w:rFonts w:ascii="Arial" w:eastAsia="Times New Roman" w:hAnsi="Arial" w:cs="Arial"/>
      <w:lang w:val="uk-UA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qFormat/>
    <w:rPr>
      <w:b/>
    </w:rPr>
  </w:style>
  <w:style w:type="character" w:customStyle="1" w:styleId="WW8Num28z1">
    <w:name w:val="WW8Num28z1"/>
    <w:qFormat/>
  </w:style>
  <w:style w:type="character" w:customStyle="1" w:styleId="WW8Num29z1">
    <w:name w:val="WW8Num29z1"/>
    <w:qFormat/>
  </w:style>
  <w:style w:type="character" w:customStyle="1" w:styleId="WW8Num29z2">
    <w:name w:val="WW8Num29z2"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8z0">
    <w:name w:val="WW8Num38z0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</w:style>
  <w:style w:type="character" w:customStyle="1" w:styleId="WW8Num44z1">
    <w:name w:val="WW8Num44z1"/>
    <w:rPr>
      <w:rFonts w:ascii="Arial" w:eastAsia="Times New Roman" w:hAnsi="Arial" w:cs="Arial"/>
    </w:rPr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Times New Roman"/>
    </w:rPr>
  </w:style>
  <w:style w:type="character" w:customStyle="1" w:styleId="aff">
    <w:name w:val="Основной текст Знак"/>
    <w:uiPriority w:val="99"/>
    <w:rPr>
      <w:rFonts w:ascii="Times New Roman CYR" w:hAnsi="Times New Roman CYR" w:cs="Times New Roman CYR"/>
      <w:sz w:val="24"/>
      <w:szCs w:val="24"/>
      <w:lang w:val="ru-RU" w:eastAsia="ar-SA" w:bidi="ar-SA"/>
    </w:rPr>
  </w:style>
  <w:style w:type="character" w:customStyle="1" w:styleId="24">
    <w:name w:val="Основной текст с отступом 2 Знак"/>
    <w:link w:val="23"/>
    <w:uiPriority w:val="99"/>
    <w:rPr>
      <w:rFonts w:ascii="Calibri" w:hAnsi="Calibri" w:cs="Calibri"/>
      <w:lang w:eastAsia="ar-SA"/>
    </w:rPr>
  </w:style>
  <w:style w:type="character" w:customStyle="1" w:styleId="aff0">
    <w:name w:val="Текст концевой сноски Знак"/>
    <w:uiPriority w:val="99"/>
    <w:rPr>
      <w:szCs w:val="24"/>
      <w:lang w:val="uk-UA" w:eastAsia="ar-SA" w:bidi="ar-SA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style13226436090000000618024195508-30112011">
    <w:name w:val="style_13226436090000000618024195508-30112011"/>
    <w:basedOn w:val="17"/>
  </w:style>
  <w:style w:type="character" w:customStyle="1" w:styleId="HTML0">
    <w:name w:val="Стандартный HTML Знак"/>
    <w:uiPriority w:val="99"/>
    <w:rPr>
      <w:rFonts w:ascii="Courier New" w:eastAsia="Courier New" w:hAnsi="Courier New" w:cs="Wingdings"/>
      <w:sz w:val="24"/>
      <w:szCs w:val="24"/>
      <w:lang w:val="ru-RU" w:eastAsia="ar-SA" w:bidi="ar-SA"/>
    </w:rPr>
  </w:style>
  <w:style w:type="character" w:customStyle="1" w:styleId="RTFNum31">
    <w:name w:val="RTF_Num 3 1"/>
    <w:rPr>
      <w:rFonts w:ascii="Times New Roman CYR" w:hAnsi="Times New Roman CYR" w:cs="Times New Roman CYR"/>
    </w:rPr>
  </w:style>
  <w:style w:type="character" w:customStyle="1" w:styleId="aff1">
    <w:name w:val="Основной текст + Полужирный"/>
    <w:rPr>
      <w:rFonts w:ascii="Times New Roman CYR" w:hAnsi="Times New Roman CYR" w:cs="Times New Roman CYR"/>
      <w:b/>
      <w:bCs/>
      <w:i/>
      <w:iCs/>
      <w:sz w:val="24"/>
      <w:szCs w:val="24"/>
      <w:lang w:val="ru-RU" w:eastAsia="ar-SA" w:bidi="ar-SA"/>
    </w:rPr>
  </w:style>
  <w:style w:type="character" w:customStyle="1" w:styleId="61">
    <w:name w:val="Основной текст + 6"/>
    <w:rPr>
      <w:rFonts w:ascii="Times New Roman CYR" w:hAnsi="Times New Roman CYR" w:cs="Times New Roman CYR"/>
      <w:b/>
      <w:bCs/>
      <w:sz w:val="13"/>
      <w:szCs w:val="13"/>
      <w:lang w:val="ru-RU" w:eastAsia="ar-SA" w:bidi="ar-SA"/>
    </w:rPr>
  </w:style>
  <w:style w:type="character" w:customStyle="1" w:styleId="Corbel">
    <w:name w:val="Основной текст + Corbel"/>
    <w:rPr>
      <w:rFonts w:ascii="Corbel" w:hAnsi="Corbel" w:cs="Corbel"/>
      <w:sz w:val="21"/>
      <w:szCs w:val="21"/>
      <w:lang w:val="ru-RU" w:eastAsia="ar-SA" w:bidi="ar-SA"/>
    </w:rPr>
  </w:style>
  <w:style w:type="character" w:customStyle="1" w:styleId="71">
    <w:name w:val="Знак Знак7"/>
    <w:rPr>
      <w:rFonts w:ascii="Times New Roman CYR" w:hAnsi="Times New Roman CYR" w:cs="Times New Roman CYR"/>
      <w:b/>
      <w:bCs/>
      <w:i/>
      <w:iCs/>
      <w:sz w:val="26"/>
      <w:szCs w:val="26"/>
      <w:lang w:val="ru-RU" w:eastAsia="ar-SA" w:bidi="ar-SA"/>
    </w:rPr>
  </w:style>
  <w:style w:type="character" w:customStyle="1" w:styleId="aff2">
    <w:name w:val="Верхний колонтитул Знак"/>
    <w:uiPriority w:val="99"/>
    <w:rPr>
      <w:sz w:val="24"/>
      <w:szCs w:val="24"/>
    </w:rPr>
  </w:style>
  <w:style w:type="character" w:customStyle="1" w:styleId="aff3">
    <w:name w:val="Название Знак"/>
    <w:uiPriority w:val="99"/>
    <w:rPr>
      <w:sz w:val="28"/>
      <w:lang w:val="uk-UA"/>
    </w:rPr>
  </w:style>
  <w:style w:type="character" w:customStyle="1" w:styleId="34">
    <w:name w:val="Основной текст с отступом 3 Знак"/>
    <w:link w:val="33"/>
    <w:uiPriority w:val="99"/>
    <w:rPr>
      <w:rFonts w:ascii="Courier New" w:hAnsi="Courier New" w:cs="Courier New"/>
      <w:sz w:val="16"/>
      <w:szCs w:val="16"/>
      <w:lang w:val="uk-UA"/>
    </w:rPr>
  </w:style>
  <w:style w:type="character" w:customStyle="1" w:styleId="rvts37">
    <w:name w:val="rvts37"/>
    <w:basedOn w:val="17"/>
  </w:style>
  <w:style w:type="character" w:customStyle="1" w:styleId="210">
    <w:name w:val="Основной текст с отступом 2 Знак1"/>
    <w:rPr>
      <w:rFonts w:ascii="Times New Roman CYR" w:hAnsi="Times New Roman CYR" w:cs="Times New Roman CYR"/>
      <w:sz w:val="24"/>
      <w:szCs w:val="24"/>
    </w:rPr>
  </w:style>
  <w:style w:type="character" w:customStyle="1" w:styleId="28pt">
    <w:name w:val="Основной текст (2) + 8 pt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2Sylfaen">
    <w:name w:val="Основной текст (2) + Sylfaen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uk-UA"/>
    </w:rPr>
  </w:style>
  <w:style w:type="character" w:customStyle="1" w:styleId="150">
    <w:name w:val="Основной текст (15)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60">
    <w:name w:val="Основной текст (16)"/>
    <w:rPr>
      <w:rFonts w:ascii="Calibri" w:eastAsia="Times New Roman" w:hAnsi="Calibri" w:cs="Calibri"/>
      <w:color w:val="000000"/>
      <w:spacing w:val="0"/>
      <w:w w:val="100"/>
      <w:position w:val="0"/>
      <w:sz w:val="28"/>
      <w:szCs w:val="28"/>
      <w:u w:val="none"/>
      <w:vertAlign w:val="baseline"/>
      <w:lang w:val="uk-UA"/>
    </w:rPr>
  </w:style>
  <w:style w:type="character" w:customStyle="1" w:styleId="140">
    <w:name w:val="Заголовок №1 (4)"/>
    <w:rPr>
      <w:rFonts w:ascii="Calibri" w:eastAsia="Times New Roman" w:hAnsi="Calibri" w:cs="Calibri"/>
      <w:b/>
      <w:bCs/>
      <w:color w:val="000000"/>
      <w:spacing w:val="0"/>
      <w:w w:val="100"/>
      <w:position w:val="0"/>
      <w:sz w:val="42"/>
      <w:szCs w:val="42"/>
      <w:u w:val="none"/>
      <w:vertAlign w:val="baseline"/>
      <w:lang w:val="uk-UA"/>
    </w:rPr>
  </w:style>
  <w:style w:type="character" w:customStyle="1" w:styleId="170">
    <w:name w:val="Основной текст (17)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vertAlign w:val="baseline"/>
      <w:lang w:val="uk-UA"/>
    </w:rPr>
  </w:style>
  <w:style w:type="character" w:customStyle="1" w:styleId="180">
    <w:name w:val="Основной текст (18)"/>
    <w:rPr>
      <w:rFonts w:ascii="Sylfaen" w:eastAsia="Times New Roman" w:hAnsi="Sylfaen" w:cs="Sylfaen"/>
      <w:color w:val="000000"/>
      <w:spacing w:val="0"/>
      <w:w w:val="100"/>
      <w:position w:val="0"/>
      <w:sz w:val="17"/>
      <w:szCs w:val="17"/>
      <w:u w:val="none"/>
      <w:vertAlign w:val="baseline"/>
      <w:lang w:val="uk-UA"/>
    </w:rPr>
  </w:style>
  <w:style w:type="character" w:customStyle="1" w:styleId="18Calibri">
    <w:name w:val="Основной текст (18) + Calibri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190">
    <w:name w:val="Основной текст (19)"/>
    <w:rPr>
      <w:rFonts w:ascii="Calibri" w:eastAsia="Times New Roman" w:hAnsi="Calibri" w:cs="Calibri"/>
      <w:i/>
      <w:iCs/>
      <w:color w:val="000000"/>
      <w:spacing w:val="0"/>
      <w:w w:val="100"/>
      <w:position w:val="0"/>
      <w:sz w:val="20"/>
      <w:szCs w:val="20"/>
      <w:u w:val="none"/>
      <w:vertAlign w:val="baseline"/>
      <w:lang w:val="uk-UA"/>
    </w:rPr>
  </w:style>
  <w:style w:type="character" w:customStyle="1" w:styleId="1910">
    <w:name w:val="Основной текст (19) + 10"/>
    <w:rPr>
      <w:rFonts w:ascii="Calibri" w:eastAsia="Times New Roman" w:hAnsi="Calibri" w:cs="Calibri"/>
      <w:b/>
      <w:bCs/>
      <w:i/>
      <w:i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28">
    <w:name w:val="Подпись к таблице (2)"/>
    <w:rPr>
      <w:rFonts w:ascii="Calibri" w:eastAsia="Times New Roman" w:hAnsi="Calibri" w:cs="Calibri"/>
      <w:b/>
      <w:bCs/>
      <w:color w:val="000000"/>
      <w:spacing w:val="0"/>
      <w:w w:val="100"/>
      <w:position w:val="0"/>
      <w:sz w:val="21"/>
      <w:szCs w:val="21"/>
      <w:u w:val="none"/>
      <w:vertAlign w:val="baseline"/>
      <w:lang w:val="uk-UA"/>
    </w:rPr>
  </w:style>
  <w:style w:type="character" w:customStyle="1" w:styleId="32">
    <w:name w:val="Основной текст 3 Знак"/>
    <w:link w:val="31"/>
    <w:uiPriority w:val="99"/>
    <w:rPr>
      <w:sz w:val="16"/>
      <w:szCs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ff4">
    <w:name w:val="Маркеры списка"/>
    <w:rPr>
      <w:rFonts w:ascii="OpenSymbol" w:eastAsia="OpenSymbol" w:hAnsi="OpenSymbol" w:cs="OpenSymbol"/>
    </w:rPr>
  </w:style>
  <w:style w:type="character" w:customStyle="1" w:styleId="aff5">
    <w:name w:val="Символ нумерации"/>
  </w:style>
  <w:style w:type="character" w:customStyle="1" w:styleId="RTFNum21">
    <w:name w:val="RTF_Num 2 1"/>
    <w:rPr>
      <w:rFonts w:ascii="Times New Roman" w:hAnsi="Times New Roman" w:cs="Times New Roman"/>
    </w:rPr>
  </w:style>
  <w:style w:type="character" w:customStyle="1" w:styleId="1c">
    <w:name w:val="Название Знак1"/>
    <w:rPr>
      <w:rFonts w:ascii="Arial" w:eastAsia="Andale Sans UI" w:hAnsi="Arial" w:cs="Tahoma"/>
      <w:kern w:val="1"/>
      <w:sz w:val="28"/>
      <w:szCs w:val="28"/>
    </w:rPr>
  </w:style>
  <w:style w:type="character" w:customStyle="1" w:styleId="aff6">
    <w:name w:val="Подзаголовок Знак"/>
    <w:uiPriority w:val="99"/>
    <w:rPr>
      <w:rFonts w:ascii="Arial" w:eastAsia="Andale Sans UI" w:hAnsi="Arial" w:cs="Tahoma"/>
      <w:i/>
      <w:iCs/>
      <w:kern w:val="1"/>
      <w:sz w:val="28"/>
      <w:szCs w:val="28"/>
    </w:rPr>
  </w:style>
  <w:style w:type="character" w:customStyle="1" w:styleId="aff7">
    <w:name w:val="Подпись Знак"/>
    <w:rPr>
      <w:rFonts w:eastAsia="Andale Sans UI"/>
      <w:kern w:val="1"/>
      <w:sz w:val="24"/>
      <w:szCs w:val="24"/>
    </w:rPr>
  </w:style>
  <w:style w:type="character" w:customStyle="1" w:styleId="aff8">
    <w:name w:val="Нижний колонтитул Знак"/>
    <w:uiPriority w:val="99"/>
    <w:rPr>
      <w:rFonts w:ascii="Times New Roman CYR" w:hAnsi="Times New Roman CYR" w:cs="Times New Roman CYR"/>
      <w:sz w:val="24"/>
      <w:szCs w:val="24"/>
    </w:rPr>
  </w:style>
  <w:style w:type="character" w:customStyle="1" w:styleId="apple-style-span">
    <w:name w:val="apple-style-span"/>
    <w:basedOn w:val="27"/>
  </w:style>
  <w:style w:type="character" w:customStyle="1" w:styleId="211">
    <w:name w:val="Основной текст 2 Знак1"/>
    <w:rPr>
      <w:sz w:val="24"/>
      <w:szCs w:val="24"/>
    </w:rPr>
  </w:style>
  <w:style w:type="character" w:customStyle="1" w:styleId="310">
    <w:name w:val="Основной текст с отступом 3 Знак1"/>
    <w:rPr>
      <w:sz w:val="16"/>
      <w:szCs w:val="16"/>
      <w:lang w:val="uk-UA"/>
    </w:rPr>
  </w:style>
  <w:style w:type="character" w:customStyle="1" w:styleId="A12">
    <w:name w:val="A12"/>
    <w:rPr>
      <w:rFonts w:cs="Calibri"/>
      <w:color w:val="000000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sz w:val="18"/>
      <w:szCs w:val="18"/>
    </w:rPr>
  </w:style>
  <w:style w:type="character" w:customStyle="1" w:styleId="1d">
    <w:name w:val="Знак Знак1"/>
    <w:uiPriority w:val="99"/>
    <w:rPr>
      <w:rFonts w:ascii="Arial" w:hAnsi="Arial" w:cs="Arial"/>
      <w:kern w:val="1"/>
      <w:sz w:val="22"/>
      <w:szCs w:val="24"/>
      <w:lang w:val="uk-UA"/>
    </w:rPr>
  </w:style>
  <w:style w:type="character" w:customStyle="1" w:styleId="hps">
    <w:name w:val="hps"/>
    <w:uiPriority w:val="99"/>
  </w:style>
  <w:style w:type="character" w:customStyle="1" w:styleId="BodyTextChar">
    <w:name w:val="Body Text Char"/>
    <w:rPr>
      <w:rFonts w:ascii="Arial" w:hAnsi="Arial" w:cs="Times New Roman"/>
      <w:sz w:val="20"/>
      <w:szCs w:val="20"/>
      <w:lang w:val="en-GB"/>
    </w:rPr>
  </w:style>
  <w:style w:type="character" w:customStyle="1" w:styleId="aff9">
    <w:name w:val="Текст сноски Знак"/>
    <w:uiPriority w:val="99"/>
    <w:rPr>
      <w:rFonts w:ascii="Calibri" w:hAnsi="Calibri" w:cs="Calibri"/>
      <w:sz w:val="22"/>
      <w:szCs w:val="22"/>
    </w:rPr>
  </w:style>
  <w:style w:type="character" w:customStyle="1" w:styleId="1e">
    <w:name w:val="Текст сноски Знак1"/>
    <w:rPr>
      <w:rFonts w:ascii="Times New Roman CYR" w:hAnsi="Times New Roman CYR" w:cs="Times New Roman CYR"/>
    </w:rPr>
  </w:style>
  <w:style w:type="character" w:customStyle="1" w:styleId="affa">
    <w:name w:val="Символ сноски"/>
    <w:rPr>
      <w:rFonts w:cs="Times New Roman"/>
      <w:vertAlign w:val="superscript"/>
    </w:rPr>
  </w:style>
  <w:style w:type="character" w:customStyle="1" w:styleId="rvts9">
    <w:name w:val="rvts9"/>
    <w:basedOn w:val="27"/>
    <w:uiPriority w:val="99"/>
  </w:style>
  <w:style w:type="character" w:customStyle="1" w:styleId="rvts23">
    <w:name w:val="rvts23"/>
    <w:basedOn w:val="27"/>
  </w:style>
  <w:style w:type="character" w:customStyle="1" w:styleId="Hyperlink2">
    <w:name w:val="Hyperlink.2"/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36">
    <w:name w:val="Название3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29">
    <w:name w:val="Название2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2a">
    <w:name w:val="Указатель2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paragraph" w:customStyle="1" w:styleId="1f">
    <w:name w:val="Название объекта1"/>
    <w:basedOn w:val="a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 CYR" w:eastAsia="Times New Roman" w:hAnsi="Times New Roman CYR" w:cs="Mangal"/>
      <w:i/>
      <w:iCs/>
      <w:sz w:val="24"/>
      <w:szCs w:val="24"/>
      <w:lang w:eastAsia="ar-SA"/>
    </w:rPr>
  </w:style>
  <w:style w:type="paragraph" w:customStyle="1" w:styleId="affb">
    <w:name w:val="Покажчик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Mangal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0"/>
    <w:uiPriority w:val="99"/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212">
    <w:name w:val="Маркированный список 21"/>
    <w:basedOn w:val="a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Основной текст с отступом 21"/>
    <w:basedOn w:val="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lang w:eastAsia="ar-SA"/>
    </w:rPr>
  </w:style>
  <w:style w:type="character" w:customStyle="1" w:styleId="13">
    <w:name w:val="Текст концевой сноски Знак1"/>
    <w:basedOn w:val="a0"/>
    <w:link w:val="ae"/>
    <w:uiPriority w:val="99"/>
    <w:rPr>
      <w:rFonts w:ascii="Times New Roman" w:eastAsia="Times New Roman" w:hAnsi="Times New Roman" w:cs="Times New Roman"/>
      <w:sz w:val="20"/>
      <w:szCs w:val="24"/>
      <w:lang w:val="uk-UA" w:eastAsia="ar-SA"/>
    </w:rPr>
  </w:style>
  <w:style w:type="paragraph" w:customStyle="1" w:styleId="1f0">
    <w:name w:val="Цитата1"/>
    <w:basedOn w:val="a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Знак Знак Знак"/>
    <w:basedOn w:val="a"/>
    <w:uiPriority w:val="99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character" w:customStyle="1" w:styleId="HTML1">
    <w:name w:val="Стандартный HTML Знак1"/>
    <w:basedOn w:val="a0"/>
    <w:link w:val="HTML"/>
    <w:rPr>
      <w:rFonts w:ascii="Courier New" w:eastAsia="Courier New" w:hAnsi="Courier New" w:cs="Wingdings"/>
      <w:sz w:val="24"/>
      <w:szCs w:val="24"/>
      <w:lang w:eastAsia="ar-SA"/>
    </w:rPr>
  </w:style>
  <w:style w:type="paragraph" w:customStyle="1" w:styleId="214">
    <w:name w:val="Основной текст 21"/>
    <w:basedOn w:val="a"/>
    <w:pPr>
      <w:widowControl w:val="0"/>
      <w:suppressAutoHyphens/>
      <w:autoSpaceDE w:val="0"/>
      <w:spacing w:after="120" w:line="480" w:lineRule="auto"/>
    </w:pPr>
    <w:rPr>
      <w:rFonts w:ascii="Times New Roman CYR" w:eastAsia="Times New Roman" w:hAnsi="Times New Roman CYR" w:cs="Times New Roman"/>
      <w:sz w:val="24"/>
      <w:szCs w:val="24"/>
      <w:lang w:eastAsia="ar-SA"/>
    </w:rPr>
  </w:style>
  <w:style w:type="paragraph" w:customStyle="1" w:styleId="affd">
    <w:name w:val="Знак Знак 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LO-Normal">
    <w:name w:val="LO-Normal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rvps2">
    <w:name w:val="rvps2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customStyle="1" w:styleId="1f1">
    <w:name w:val="Основной текст с отступом1"/>
    <w:basedOn w:val="a"/>
    <w:uiPriority w:val="99"/>
    <w:pPr>
      <w:suppressAutoHyphens/>
      <w:spacing w:after="0" w:line="240" w:lineRule="auto"/>
      <w:ind w:left="360"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customStyle="1" w:styleId="311">
    <w:name w:val="Основной текст с отступом 31"/>
    <w:basedOn w:val="a"/>
    <w:pPr>
      <w:widowControl w:val="0"/>
      <w:suppressAutoHyphens/>
      <w:spacing w:after="120" w:line="300" w:lineRule="auto"/>
      <w:ind w:left="283" w:firstLine="720"/>
      <w:jc w:val="both"/>
    </w:pPr>
    <w:rPr>
      <w:rFonts w:ascii="Courier New" w:eastAsia="Times New Roman" w:hAnsi="Courier New" w:cs="Courier New"/>
      <w:sz w:val="16"/>
      <w:szCs w:val="16"/>
      <w:lang w:val="uk-UA" w:eastAsia="ar-SA"/>
    </w:rPr>
  </w:style>
  <w:style w:type="paragraph" w:customStyle="1" w:styleId="affe">
    <w:name w:val="Знак Знак"/>
    <w:basedOn w:val="a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ff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eastAsia="ar-SA"/>
    </w:rPr>
  </w:style>
  <w:style w:type="paragraph" w:customStyle="1" w:styleId="afff0">
    <w:name w:val="Вміст таблиці"/>
    <w:basedOn w:val="a"/>
    <w:pPr>
      <w:widowControl w:val="0"/>
      <w:suppressLineNumbers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f1">
    <w:name w:val="Заголовок таблиці"/>
    <w:basedOn w:val="afff0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  <w:rPr>
      <w:rFonts w:ascii="Calibri" w:eastAsia="Times New Roman" w:hAnsi="Calibri" w:cs="Calibri"/>
      <w:lang w:eastAsia="ar-SA"/>
    </w:rPr>
  </w:style>
  <w:style w:type="paragraph" w:customStyle="1" w:styleId="contract">
    <w:name w:val="contract"/>
    <w:basedOn w:val="a"/>
    <w:pPr>
      <w:spacing w:after="0" w:line="300" w:lineRule="exact"/>
      <w:jc w:val="both"/>
    </w:pPr>
    <w:rPr>
      <w:rFonts w:ascii="UkrainianBaltica" w:eastAsia="Times New Roman" w:hAnsi="UkrainianBaltica" w:cs="Times New Roman"/>
      <w:sz w:val="24"/>
      <w:szCs w:val="20"/>
      <w:lang w:eastAsia="ar-SA"/>
    </w:rPr>
  </w:style>
  <w:style w:type="paragraph" w:customStyle="1" w:styleId="afff2">
    <w:name w:val="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2">
    <w:name w:val="Обычный1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ar-SA"/>
    </w:rPr>
  </w:style>
  <w:style w:type="paragraph" w:customStyle="1" w:styleId="110">
    <w:name w:val="Обычный11"/>
    <w:uiPriority w:val="99"/>
    <w:pPr>
      <w:widowControl w:val="0"/>
      <w:suppressAutoHyphens/>
      <w:snapToGrid w:val="0"/>
      <w:spacing w:line="300" w:lineRule="auto"/>
      <w:ind w:firstLine="1300"/>
    </w:pPr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1f3">
    <w:name w:val="аСтиль1"/>
    <w:basedOn w:val="a"/>
    <w:pPr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afff3">
    <w:name w:val="Содержимое таблицы"/>
    <w:basedOn w:val="a"/>
    <w:uiPriority w:val="9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2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f4">
    <w:name w:val="Знак Знак1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5">
    <w:name w:val="Название1"/>
    <w:basedOn w:val="a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ar-SA"/>
    </w:rPr>
  </w:style>
  <w:style w:type="paragraph" w:customStyle="1" w:styleId="1f6">
    <w:name w:val="Указатель1"/>
    <w:basedOn w:val="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ar-SA"/>
    </w:rPr>
  </w:style>
  <w:style w:type="character" w:customStyle="1" w:styleId="26">
    <w:name w:val="Название Знак2"/>
    <w:basedOn w:val="a0"/>
    <w:link w:val="afc"/>
    <w:uiPriority w:val="99"/>
    <w:rPr>
      <w:rFonts w:ascii="Arial" w:eastAsia="Andale Sans UI" w:hAnsi="Arial" w:cs="Arial"/>
      <w:kern w:val="1"/>
      <w:sz w:val="28"/>
      <w:szCs w:val="28"/>
      <w:lang w:val="uk-UA" w:eastAsia="ar-SA"/>
    </w:rPr>
  </w:style>
  <w:style w:type="character" w:customStyle="1" w:styleId="1a">
    <w:name w:val="Подзаголовок Знак1"/>
    <w:basedOn w:val="a0"/>
    <w:link w:val="afa"/>
    <w:uiPriority w:val="99"/>
    <w:rPr>
      <w:rFonts w:ascii="Arial" w:eastAsia="Andale Sans UI" w:hAnsi="Arial" w:cs="Arial"/>
      <w:i/>
      <w:iCs/>
      <w:kern w:val="1"/>
      <w:sz w:val="28"/>
      <w:szCs w:val="28"/>
      <w:lang w:val="uk-UA" w:eastAsia="ar-SA"/>
    </w:r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  <w:style w:type="paragraph" w:customStyle="1" w:styleId="afff5">
    <w:name w:val="Горизонтальная линия"/>
    <w:basedOn w:val="a"/>
    <w:next w:val="a6"/>
    <w:pPr>
      <w:widowControl w:val="0"/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Times New Roman" w:eastAsia="Andale Sans UI" w:hAnsi="Times New Roman" w:cs="Times New Roman"/>
      <w:kern w:val="1"/>
      <w:sz w:val="12"/>
      <w:szCs w:val="12"/>
      <w:lang w:eastAsia="ar-SA"/>
    </w:rPr>
  </w:style>
  <w:style w:type="paragraph" w:customStyle="1" w:styleId="51">
    <w:name w:val="Список 51"/>
    <w:basedOn w:val="a"/>
    <w:pPr>
      <w:widowControl w:val="0"/>
      <w:suppressAutoHyphens/>
      <w:spacing w:after="0" w:line="240" w:lineRule="auto"/>
      <w:ind w:left="1415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5">
    <w:name w:val="Список 21"/>
    <w:basedOn w:val="a"/>
    <w:pPr>
      <w:widowControl w:val="0"/>
      <w:suppressAutoHyphens/>
      <w:spacing w:after="0" w:line="240" w:lineRule="auto"/>
      <w:ind w:left="566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313">
    <w:name w:val="Список 31"/>
    <w:basedOn w:val="a"/>
    <w:pPr>
      <w:widowControl w:val="0"/>
      <w:suppressAutoHyphens/>
      <w:spacing w:after="0" w:line="240" w:lineRule="auto"/>
      <w:ind w:left="849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41">
    <w:name w:val="Список 41"/>
    <w:basedOn w:val="a"/>
    <w:pPr>
      <w:widowControl w:val="0"/>
      <w:suppressAutoHyphens/>
      <w:spacing w:after="0" w:line="240" w:lineRule="auto"/>
      <w:ind w:left="1132" w:hanging="283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16">
    <w:name w:val="Красная строка 21"/>
    <w:basedOn w:val="a7"/>
    <w:pPr>
      <w:widowControl w:val="0"/>
      <w:spacing w:after="120"/>
      <w:ind w:left="283" w:firstLine="210"/>
      <w:jc w:val="left"/>
    </w:pPr>
    <w:rPr>
      <w:rFonts w:eastAsia="Andale Sans UI"/>
      <w:color w:val="auto"/>
      <w:kern w:val="1"/>
    </w:rPr>
  </w:style>
  <w:style w:type="paragraph" w:customStyle="1" w:styleId="410">
    <w:name w:val="Маркированный список 41"/>
    <w:basedOn w:val="a"/>
    <w:pPr>
      <w:widowControl w:val="0"/>
      <w:tabs>
        <w:tab w:val="left" w:pos="0"/>
      </w:tabs>
      <w:suppressAutoHyphens/>
      <w:spacing w:after="0" w:line="240" w:lineRule="auto"/>
      <w:ind w:left="432" w:hanging="432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1f7">
    <w:name w:val="Красная строка1"/>
    <w:basedOn w:val="a6"/>
    <w:pPr>
      <w:autoSpaceDE/>
      <w:ind w:firstLine="210"/>
    </w:pPr>
    <w:rPr>
      <w:rFonts w:ascii="Times New Roman" w:eastAsia="Andale Sans UI" w:hAnsi="Times New Roman" w:cs="Times New Roman"/>
      <w:kern w:val="1"/>
    </w:rPr>
  </w:style>
  <w:style w:type="character" w:customStyle="1" w:styleId="18">
    <w:name w:val="Подпись Знак1"/>
    <w:basedOn w:val="a0"/>
    <w:link w:val="af8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PP">
    <w:name w:val="Строка PP"/>
    <w:basedOn w:val="af8"/>
  </w:style>
  <w:style w:type="paragraph" w:customStyle="1" w:styleId="afff6">
    <w:name w:val="Краткий обратный адрес"/>
    <w:basedOn w:val="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fff7">
    <w:name w:val="Содержимое врезки"/>
    <w:basedOn w:val="a6"/>
    <w:pPr>
      <w:autoSpaceDE/>
    </w:pPr>
    <w:rPr>
      <w:rFonts w:ascii="Times New Roman" w:eastAsia="Andale Sans UI" w:hAnsi="Times New Roman" w:cs="Times New Roman"/>
      <w:kern w:val="1"/>
    </w:rPr>
  </w:style>
  <w:style w:type="paragraph" w:customStyle="1" w:styleId="314">
    <w:name w:val="Заголовок 31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ar-SA"/>
    </w:rPr>
  </w:style>
  <w:style w:type="paragraph" w:customStyle="1" w:styleId="111">
    <w:name w:val="Знак Знак1 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42">
    <w:name w:val="Знак Знак4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221">
    <w:name w:val="Основной текст 22"/>
    <w:basedOn w:val="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20">
    <w:name w:val="Основной текст с отступом 32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customStyle="1" w:styleId="afff8">
    <w:name w:val="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HTML10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f9">
    <w:name w:val="Знак Знак Знак Знак Знак Знак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f8">
    <w:name w:val="Абзац списка1"/>
    <w:basedOn w:val="a"/>
    <w:link w:val="ListParagraphChar"/>
    <w:pPr>
      <w:widowControl w:val="0"/>
      <w:suppressAutoHyphens/>
      <w:spacing w:after="0" w:line="100" w:lineRule="atLeast"/>
      <w:ind w:left="720"/>
    </w:pPr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paragraph" w:customStyle="1" w:styleId="FR2">
    <w:name w:val="FR2"/>
    <w:pPr>
      <w:widowControl w:val="0"/>
      <w:suppressAutoHyphens/>
      <w:snapToGrid w:val="0"/>
      <w:jc w:val="both"/>
    </w:pPr>
    <w:rPr>
      <w:rFonts w:ascii="Arial" w:eastAsia="Times New Roman" w:hAnsi="Arial" w:cs="Arial"/>
      <w:sz w:val="22"/>
      <w:lang w:val="ru-RU" w:eastAsia="ar-SA"/>
    </w:rPr>
  </w:style>
  <w:style w:type="character" w:customStyle="1" w:styleId="25">
    <w:name w:val="Текст сноски Знак2"/>
    <w:basedOn w:val="a0"/>
    <w:link w:val="af2"/>
    <w:uiPriority w:val="99"/>
    <w:rPr>
      <w:rFonts w:ascii="Calibri" w:eastAsia="Times New Roman" w:hAnsi="Calibri" w:cs="Times New Roman"/>
      <w:lang w:eastAsia="ar-SA"/>
    </w:rPr>
  </w:style>
  <w:style w:type="paragraph" w:customStyle="1" w:styleId="ListParagraph1">
    <w:name w:val="List Paragraph1"/>
    <w:basedOn w:val="a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b">
    <w:name w:val="Без интервала2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val="ru-RU" w:eastAsia="ar-SA"/>
    </w:rPr>
  </w:style>
  <w:style w:type="character" w:customStyle="1" w:styleId="16">
    <w:name w:val="Обычный (веб) Знак1"/>
    <w:link w:val="af6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pPr>
      <w:widowControl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 w:val="22"/>
      <w:szCs w:val="22"/>
      <w:lang w:eastAsia="ru-RU"/>
    </w:rPr>
  </w:style>
  <w:style w:type="character" w:customStyle="1" w:styleId="Legal2">
    <w:name w:val="Legal[2]"/>
    <w:uiPriority w:val="99"/>
  </w:style>
  <w:style w:type="paragraph" w:customStyle="1" w:styleId="CharChar0">
    <w:name w:val="Char Знак Знак Char Знак Знак Знак Знак Знак Знак Знак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222">
    <w:name w:val="Основной текст с отступом 2 Знак2"/>
    <w:basedOn w:val="a0"/>
    <w:uiPriority w:val="99"/>
    <w:semiHidden/>
  </w:style>
  <w:style w:type="paragraph" w:customStyle="1" w:styleId="1f9">
    <w:name w:val="Основной текст1"/>
    <w:basedOn w:val="a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a">
    <w:name w:val="Нормальний текст"/>
    <w:basedOn w:val="a"/>
    <w:uiPriority w:val="99"/>
    <w:pPr>
      <w:spacing w:before="120" w:after="0" w:line="240" w:lineRule="auto"/>
      <w:ind w:firstLine="567"/>
      <w:jc w:val="both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1fa">
    <w:name w:val="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315">
    <w:name w:val="Основной текст 3 Знак1"/>
    <w:basedOn w:val="a0"/>
    <w:uiPriority w:val="99"/>
    <w:semiHidden/>
    <w:rPr>
      <w:sz w:val="16"/>
      <w:szCs w:val="16"/>
    </w:rPr>
  </w:style>
  <w:style w:type="paragraph" w:customStyle="1" w:styleId="CharChar1">
    <w:name w:val="Char Знак Знак Char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Char10">
    <w:name w:val="Char Знак Знак Char Знак Знак Знак Знак Знак Знак Знак Знак Знак Знак Знак Знак Знак Знак Знак1"/>
    <w:basedOn w:val="a"/>
    <w:uiPriority w:val="99"/>
    <w:pPr>
      <w:spacing w:after="0" w:line="240" w:lineRule="auto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321">
    <w:name w:val="Основной текст с отступом 3 Знак2"/>
    <w:basedOn w:val="a0"/>
    <w:uiPriority w:val="99"/>
    <w:semiHidden/>
    <w:rPr>
      <w:sz w:val="16"/>
      <w:szCs w:val="16"/>
    </w:rPr>
  </w:style>
  <w:style w:type="character" w:customStyle="1" w:styleId="highlightedsearchterm">
    <w:name w:val="highlightedsearchterm"/>
    <w:basedOn w:val="a0"/>
    <w:uiPriority w:val="99"/>
  </w:style>
  <w:style w:type="character" w:customStyle="1" w:styleId="aa">
    <w:name w:val="Текст примечания Знак"/>
    <w:basedOn w:val="a0"/>
    <w:link w:val="a9"/>
    <w:uiPriority w:val="99"/>
    <w:semiHidden/>
    <w:rPr>
      <w:rFonts w:ascii="Times New Roman" w:eastAsia="MS Mincho" w:hAnsi="Times New Roman" w:cs="Times New Roman"/>
      <w:sz w:val="20"/>
      <w:szCs w:val="20"/>
    </w:rPr>
  </w:style>
  <w:style w:type="character" w:customStyle="1" w:styleId="afffb">
    <w:name w:val="Обычный (веб) Знак"/>
    <w:locked/>
    <w:rPr>
      <w:sz w:val="24"/>
      <w:szCs w:val="24"/>
      <w:lang w:val="uk-UA" w:eastAsia="uk-UA"/>
    </w:rPr>
  </w:style>
  <w:style w:type="paragraph" w:customStyle="1" w:styleId="1fb">
    <w:name w:val="Знак Знак Знак Знак Знак Знак1 Знак Знак Знак Знак Знак Знак"/>
    <w:basedOn w:val="a"/>
    <w:uiPriority w:val="9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8">
    <w:name w:val="Знак Знак3"/>
    <w:basedOn w:val="a"/>
    <w:uiPriority w:val="99"/>
    <w:pPr>
      <w:spacing w:after="0" w:line="240" w:lineRule="auto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rvts0">
    <w:name w:val="rvts0"/>
    <w:basedOn w:val="a0"/>
    <w:uiPriority w:val="99"/>
  </w:style>
  <w:style w:type="character" w:customStyle="1" w:styleId="223">
    <w:name w:val="Основной текст 2 Знак2"/>
    <w:basedOn w:val="a0"/>
    <w:uiPriority w:val="99"/>
    <w:semiHidden/>
  </w:style>
  <w:style w:type="paragraph" w:customStyle="1" w:styleId="font5">
    <w:name w:val="font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8">
    <w:name w:val="font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9">
    <w:name w:val="font9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uiPriority w:val="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F8F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6">
    <w:name w:val="xl116"/>
    <w:basedOn w:val="a"/>
    <w:uiPriority w:val="9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525252"/>
      <w:sz w:val="24"/>
      <w:szCs w:val="24"/>
    </w:rPr>
  </w:style>
  <w:style w:type="paragraph" w:customStyle="1" w:styleId="xl118">
    <w:name w:val="xl118"/>
    <w:basedOn w:val="a"/>
    <w:uiPriority w:val="9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9">
    <w:name w:val="xl11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1">
    <w:name w:val="xl121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3">
    <w:name w:val="xl123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7">
    <w:name w:val="xl127"/>
    <w:basedOn w:val="a"/>
    <w:uiPriority w:val="99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t">
    <w:name w:val="stit"/>
    <w:basedOn w:val="a0"/>
    <w:uiPriority w:val="99"/>
  </w:style>
  <w:style w:type="character" w:customStyle="1" w:styleId="xfm98787894">
    <w:name w:val="xfm_98787894"/>
    <w:basedOn w:val="a0"/>
    <w:uiPriority w:val="99"/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ar-SA"/>
    </w:rPr>
  </w:style>
  <w:style w:type="character" w:customStyle="1" w:styleId="rvts46">
    <w:name w:val="rvts46"/>
    <w:basedOn w:val="a0"/>
    <w:uiPriority w:val="99"/>
  </w:style>
  <w:style w:type="character" w:customStyle="1" w:styleId="ac">
    <w:name w:val="Тема примечания Знак"/>
    <w:basedOn w:val="aa"/>
    <w:link w:val="ab"/>
    <w:uiPriority w:val="99"/>
    <w:semiHidden/>
    <w:rPr>
      <w:rFonts w:ascii="Times New Roman" w:eastAsia="MS Mincho" w:hAnsi="Times New Roman" w:cs="Times New Roman"/>
      <w:b/>
      <w:bCs/>
      <w:sz w:val="20"/>
      <w:szCs w:val="20"/>
      <w:lang w:val="uk-UA" w:eastAsia="ar-SA"/>
    </w:rPr>
  </w:style>
  <w:style w:type="character" w:customStyle="1" w:styleId="xfm49634599">
    <w:name w:val="xfm_49634599"/>
    <w:uiPriority w:val="99"/>
  </w:style>
  <w:style w:type="character" w:customStyle="1" w:styleId="code">
    <w:name w:val="code"/>
    <w:basedOn w:val="a0"/>
    <w:uiPriority w:val="99"/>
  </w:style>
  <w:style w:type="paragraph" w:customStyle="1" w:styleId="2c">
    <w:name w:val="Абзац списка2"/>
    <w:basedOn w:val="a"/>
    <w:uiPriority w:val="99"/>
    <w:pPr>
      <w:widowControl w:val="0"/>
      <w:suppressAutoHyphens/>
      <w:autoSpaceDE w:val="0"/>
      <w:spacing w:after="0" w:line="240" w:lineRule="auto"/>
      <w:ind w:left="720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character" w:customStyle="1" w:styleId="subject">
    <w:name w:val="subject"/>
    <w:uiPriority w:val="99"/>
  </w:style>
  <w:style w:type="paragraph" w:customStyle="1" w:styleId="xfmc1">
    <w:name w:val="xfmc1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c">
    <w:name w:val="a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(2)"/>
    <w:uiPriority w:val="9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e">
    <w:name w:val="Основной текст (2) + Полужирный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character" w:customStyle="1" w:styleId="2f">
    <w:name w:val="Основной текст (2) + Курсив"/>
    <w:uiPriority w:val="9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paragraph" w:customStyle="1" w:styleId="11">
    <w:name w:val="Стиль Заголовок 1 + не все прописные1"/>
    <w:basedOn w:val="1"/>
    <w:uiPriority w:val="99"/>
    <w:pPr>
      <w:numPr>
        <w:numId w:val="1"/>
      </w:numPr>
      <w:tabs>
        <w:tab w:val="clear" w:pos="814"/>
        <w:tab w:val="left" w:pos="360"/>
        <w:tab w:val="left" w:pos="720"/>
      </w:tabs>
      <w:ind w:left="0" w:firstLine="0"/>
      <w:jc w:val="both"/>
    </w:pPr>
    <w:rPr>
      <w:b/>
      <w:bCs/>
      <w:lang w:eastAsia="uk-UA"/>
    </w:rPr>
  </w:style>
  <w:style w:type="character" w:customStyle="1" w:styleId="afffd">
    <w:name w:val="Без интервала Знак"/>
    <w:locked/>
    <w:rPr>
      <w:rFonts w:ascii="Times New Roman CYR" w:hAnsi="Times New Roman CYR"/>
      <w:sz w:val="24"/>
      <w:szCs w:val="24"/>
      <w:lang w:eastAsia="ar-SA" w:bidi="ar-SA"/>
    </w:rPr>
  </w:style>
  <w:style w:type="paragraph" w:customStyle="1" w:styleId="Standard">
    <w:name w:val="Standard"/>
    <w:pPr>
      <w:suppressAutoHyphens/>
      <w:autoSpaceDN w:val="0"/>
    </w:pPr>
    <w:rPr>
      <w:rFonts w:ascii="Arial" w:eastAsia="Times New Roman" w:hAnsi="Arial" w:cs="Arial"/>
      <w:kern w:val="3"/>
      <w:sz w:val="24"/>
      <w:szCs w:val="24"/>
      <w:lang w:val="ru-RU" w:eastAsia="ar-SA"/>
    </w:rPr>
  </w:style>
  <w:style w:type="paragraph" w:customStyle="1" w:styleId="322">
    <w:name w:val="Заголовок 32"/>
    <w:next w:val="a"/>
    <w:pPr>
      <w:widowControl w:val="0"/>
      <w:suppressAutoHyphens/>
      <w:autoSpaceDE w:val="0"/>
    </w:pPr>
    <w:rPr>
      <w:rFonts w:ascii="Times New Roman" w:eastAsia="Lucida Sans Unicode" w:hAnsi="Times New Roman" w:cs="Times New Roman"/>
      <w:sz w:val="24"/>
      <w:szCs w:val="24"/>
      <w:lang w:val="ru-RU" w:eastAsia="ru-RU"/>
    </w:rPr>
  </w:style>
  <w:style w:type="paragraph" w:customStyle="1" w:styleId="2f0">
    <w:name w:val="Знак Знак2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link w:val="1f8"/>
    <w:locked/>
    <w:rPr>
      <w:rFonts w:ascii="Times New Roman CYR" w:eastAsia="Times New Roman" w:hAnsi="Times New Roman CYR" w:cs="Times New Roman CYR"/>
      <w:kern w:val="1"/>
      <w:sz w:val="24"/>
      <w:szCs w:val="24"/>
      <w:lang w:eastAsia="ar-SA"/>
    </w:rPr>
  </w:style>
  <w:style w:type="character" w:customStyle="1" w:styleId="afe">
    <w:name w:val="Абзац списка Знак"/>
    <w:link w:val="afd"/>
    <w:uiPriority w:val="34"/>
    <w:qFormat/>
    <w:locked/>
    <w:rsid w:val="00C70EB9"/>
    <w:rPr>
      <w:sz w:val="22"/>
      <w:szCs w:val="22"/>
      <w:lang w:val="ru-RU" w:eastAsia="ru-RU"/>
    </w:rPr>
  </w:style>
  <w:style w:type="table" w:customStyle="1" w:styleId="1fc">
    <w:name w:val="Сетка таблицы1"/>
    <w:basedOn w:val="a1"/>
    <w:next w:val="afb"/>
    <w:uiPriority w:val="59"/>
    <w:rsid w:val="00CB3E0E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7EB7AB-89B1-4AFE-9148-A5D46E17F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2.1</dc:creator>
  <cp:lastModifiedBy>USER</cp:lastModifiedBy>
  <cp:revision>19</cp:revision>
  <cp:lastPrinted>2022-06-01T11:16:00Z</cp:lastPrinted>
  <dcterms:created xsi:type="dcterms:W3CDTF">2022-05-26T09:20:00Z</dcterms:created>
  <dcterms:modified xsi:type="dcterms:W3CDTF">2022-08-04T13:25:00Z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8855F706DA8A4E63AA1B7175E57B16AD</vt:lpwstr>
  </property>
</Properties>
</file>