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9B3" w:rsidRPr="004F639C" w:rsidRDefault="004F639C" w:rsidP="007E39B3">
      <w:pPr>
        <w:tabs>
          <w:tab w:val="center" w:pos="4819"/>
          <w:tab w:val="right" w:pos="9639"/>
        </w:tabs>
        <w:suppressAutoHyphens/>
        <w:spacing w:after="0" w:line="240" w:lineRule="auto"/>
        <w:jc w:val="right"/>
        <w:outlineLvl w:val="0"/>
        <w:rPr>
          <w:rFonts w:ascii="Times New Roman" w:eastAsia="Arial" w:hAnsi="Times New Roman" w:cs="Arial"/>
          <w:b/>
          <w:sz w:val="24"/>
          <w:szCs w:val="24"/>
          <w:lang w:val="uk-UA" w:eastAsia="zh-CN"/>
        </w:rPr>
      </w:pPr>
      <w:r>
        <w:rPr>
          <w:rFonts w:ascii="Times New Roman" w:eastAsia="Arial" w:hAnsi="Times New Roman" w:cs="Arial"/>
          <w:b/>
          <w:sz w:val="24"/>
          <w:szCs w:val="24"/>
          <w:lang w:eastAsia="zh-CN"/>
        </w:rPr>
        <w:t xml:space="preserve">Додаток </w:t>
      </w:r>
      <w:r>
        <w:rPr>
          <w:rFonts w:ascii="Times New Roman" w:eastAsia="Arial" w:hAnsi="Times New Roman" w:cs="Arial"/>
          <w:b/>
          <w:sz w:val="24"/>
          <w:szCs w:val="24"/>
          <w:lang w:val="uk-UA" w:eastAsia="zh-CN"/>
        </w:rPr>
        <w:t>5</w:t>
      </w:r>
    </w:p>
    <w:p w:rsidR="007E39B3" w:rsidRPr="007E39B3" w:rsidRDefault="007E39B3" w:rsidP="007E39B3">
      <w:pPr>
        <w:suppressAutoHyphens/>
        <w:spacing w:after="0" w:line="240" w:lineRule="auto"/>
        <w:jc w:val="right"/>
        <w:rPr>
          <w:rFonts w:ascii="Times New Roman" w:eastAsia="Tahoma" w:hAnsi="Times New Roman" w:cs="Arial"/>
          <w:b/>
          <w:sz w:val="24"/>
          <w:szCs w:val="24"/>
          <w:lang w:val="uk-UA" w:eastAsia="zh-CN" w:bidi="hi-IN"/>
        </w:rPr>
      </w:pPr>
    </w:p>
    <w:p w:rsidR="007E39B3" w:rsidRPr="007E39B3" w:rsidRDefault="007E39B3" w:rsidP="007E39B3">
      <w:pPr>
        <w:suppressAutoHyphens/>
        <w:spacing w:after="0" w:line="240" w:lineRule="auto"/>
        <w:jc w:val="center"/>
        <w:rPr>
          <w:rFonts w:ascii="Times New Roman" w:eastAsia="Tahoma" w:hAnsi="Times New Roman" w:cs="Arial"/>
          <w:sz w:val="24"/>
          <w:szCs w:val="24"/>
          <w:lang w:val="uk-UA" w:eastAsia="zh-CN" w:bidi="hi-IN"/>
        </w:rPr>
      </w:pPr>
      <w:r w:rsidRPr="007E39B3">
        <w:rPr>
          <w:rFonts w:ascii="Times New Roman" w:eastAsia="Tahoma" w:hAnsi="Times New Roman" w:cs="Arial"/>
          <w:b/>
          <w:sz w:val="24"/>
          <w:szCs w:val="24"/>
          <w:lang w:val="uk-UA" w:eastAsia="zh-CN" w:bidi="hi-IN"/>
        </w:rPr>
        <w:t>ІНФОРМАЦІЯ</w:t>
      </w:r>
    </w:p>
    <w:p w:rsidR="007E39B3" w:rsidRPr="007E39B3" w:rsidRDefault="007E39B3" w:rsidP="007E39B3">
      <w:pPr>
        <w:keepNext/>
        <w:suppressAutoHyphens/>
        <w:spacing w:after="0" w:line="240" w:lineRule="auto"/>
        <w:jc w:val="center"/>
        <w:rPr>
          <w:rFonts w:ascii="Times New Roman" w:eastAsia="Tahoma" w:hAnsi="Times New Roman" w:cs="Arial"/>
          <w:sz w:val="24"/>
          <w:szCs w:val="24"/>
          <w:lang w:val="uk-UA" w:eastAsia="zh-CN" w:bidi="hi-IN"/>
        </w:rPr>
      </w:pPr>
      <w:r w:rsidRPr="007E39B3">
        <w:rPr>
          <w:rFonts w:ascii="Times New Roman" w:eastAsia="Tahoma" w:hAnsi="Times New Roman" w:cs="Arial"/>
          <w:b/>
          <w:sz w:val="24"/>
          <w:szCs w:val="24"/>
          <w:lang w:val="uk-UA" w:eastAsia="zh-CN" w:bidi="hi-IN"/>
        </w:rPr>
        <w:t xml:space="preserve">про необхідні технічні, якісні та кількісні характеристики предмета закупівлі, </w:t>
      </w:r>
    </w:p>
    <w:p w:rsidR="007E39B3" w:rsidRPr="007E39B3" w:rsidRDefault="007E39B3" w:rsidP="007E39B3">
      <w:pPr>
        <w:spacing w:after="0" w:line="240" w:lineRule="auto"/>
        <w:jc w:val="center"/>
        <w:rPr>
          <w:rFonts w:ascii="Times New Roman" w:eastAsia="Tahoma" w:hAnsi="Times New Roman" w:cs="Arial"/>
          <w:b/>
          <w:sz w:val="24"/>
          <w:szCs w:val="24"/>
          <w:lang w:val="uk-UA" w:eastAsia="zh-CN" w:bidi="hi-IN"/>
        </w:rPr>
      </w:pPr>
      <w:r w:rsidRPr="007E39B3">
        <w:rPr>
          <w:rFonts w:ascii="Times New Roman" w:eastAsia="Tahoma" w:hAnsi="Times New Roman" w:cs="Arial"/>
          <w:b/>
          <w:sz w:val="24"/>
          <w:szCs w:val="24"/>
          <w:lang w:val="uk-UA" w:eastAsia="zh-CN" w:bidi="hi-IN"/>
        </w:rPr>
        <w:t>в тому числі документи, які повинен надати учасник для підтвердження відповідності зазначеним характеристик</w:t>
      </w:r>
    </w:p>
    <w:p w:rsidR="007E39B3" w:rsidRPr="007E39B3" w:rsidRDefault="007E39B3" w:rsidP="007E3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39B3">
        <w:rPr>
          <w:rFonts w:ascii="Times New Roman" w:eastAsia="Times New Roman" w:hAnsi="Times New Roman" w:cs="Times New Roman"/>
          <w:b/>
          <w:bCs/>
          <w:sz w:val="24"/>
          <w:szCs w:val="24"/>
        </w:rPr>
        <w:t>щодо закупівлі</w:t>
      </w:r>
    </w:p>
    <w:p w:rsidR="001478AE" w:rsidRDefault="001478AE" w:rsidP="00147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478AE" w:rsidRPr="005F6DD2" w:rsidRDefault="005F6DD2" w:rsidP="005F6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«код</w:t>
      </w:r>
      <w:r w:rsidR="00147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ДК 021:2015: </w:t>
      </w:r>
      <w:bookmarkStart w:id="0" w:name="_GoBack"/>
      <w:r w:rsidR="00147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33120000-7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«</w:t>
      </w:r>
      <w:r w:rsidR="001478AE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Системи реєстрації медичної інформації та дослідне обладнання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» (</w:t>
      </w:r>
      <w:r w:rsidRPr="005F6DD2">
        <w:rPr>
          <w:rFonts w:ascii="Times New Roman" w:eastAsia="Times New Roman" w:hAnsi="Times New Roman" w:cs="Times New Roman"/>
          <w:b/>
          <w:sz w:val="24"/>
          <w:szCs w:val="24"/>
        </w:rPr>
        <w:t>11474 –</w:t>
      </w:r>
      <w:r w:rsidRPr="005F6D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5F6DD2">
        <w:rPr>
          <w:rFonts w:ascii="Times New Roman" w:eastAsia="Times New Roman" w:hAnsi="Times New Roman" w:cs="Times New Roman"/>
          <w:b/>
          <w:sz w:val="24"/>
          <w:szCs w:val="24"/>
        </w:rPr>
        <w:t>Електроміограф</w:t>
      </w:r>
      <w:r w:rsidRPr="005F6D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(</w:t>
      </w:r>
      <w:r w:rsidRPr="005F6DD2">
        <w:rPr>
          <w:rFonts w:ascii="Times New Roman" w:eastAsia="Times New Roman" w:hAnsi="Times New Roman" w:cs="Times New Roman"/>
          <w:b/>
          <w:sz w:val="24"/>
          <w:szCs w:val="24"/>
        </w:rPr>
        <w:t>Z12100401 - Електроміографи</w:t>
      </w:r>
      <w:r w:rsidRPr="005F6D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)</w:t>
      </w:r>
    </w:p>
    <w:p w:rsidR="001478AE" w:rsidRDefault="001478AE" w:rsidP="001478A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39B3" w:rsidRDefault="007E39B3" w:rsidP="007E39B3">
      <w:pPr>
        <w:jc w:val="center"/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  <w:r w:rsidRPr="00DC442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І.  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>КІЛЬКІСНІ</w:t>
      </w:r>
      <w:r w:rsidRPr="00DC442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>ХАРАКТЕРИСТИКИ</w:t>
      </w:r>
      <w:r w:rsidRPr="00DC442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:</w:t>
      </w:r>
    </w:p>
    <w:tbl>
      <w:tblPr>
        <w:tblW w:w="1051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3146"/>
        <w:gridCol w:w="2552"/>
        <w:gridCol w:w="2268"/>
        <w:gridCol w:w="1134"/>
        <w:gridCol w:w="850"/>
      </w:tblGrid>
      <w:tr w:rsidR="007E39B3" w:rsidTr="00B37101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9B3" w:rsidRDefault="007E39B3" w:rsidP="00B3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9B3" w:rsidRDefault="007E39B3" w:rsidP="00B3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Найменування медичного виробу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9B3" w:rsidRPr="00DC4428" w:rsidRDefault="007E39B3" w:rsidP="007E39B3">
            <w:pPr>
              <w:keepNext/>
              <w:snapToGrid w:val="0"/>
              <w:jc w:val="center"/>
              <w:rPr>
                <w:rFonts w:ascii="Times New Roman" w:eastAsia="Tahoma" w:hAnsi="Times New Roman"/>
                <w:b/>
                <w:bCs/>
                <w:color w:val="00000A"/>
                <w:lang w:val="uk-UA" w:eastAsia="zh-CN" w:bidi="hi-IN"/>
              </w:rPr>
            </w:pPr>
            <w:r w:rsidRPr="007E3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 та назва за НК 031:2024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9B3" w:rsidRDefault="007E39B3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4428">
              <w:rPr>
                <w:rFonts w:ascii="Times New Roman" w:hAnsi="Times New Roman"/>
                <w:b/>
                <w:bCs/>
              </w:rPr>
              <w:t>Код та назва</w:t>
            </w:r>
            <w:r w:rsidRPr="00DC4428">
              <w:rPr>
                <w:rFonts w:ascii="Times New Roman" w:hAnsi="Times New Roman"/>
                <w:b/>
              </w:rPr>
              <w:t xml:space="preserve"> НК 024:2023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9B3" w:rsidRDefault="007E39B3" w:rsidP="00B3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Од. виміру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9B3" w:rsidRDefault="007E39B3" w:rsidP="00B3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Кіль-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ть</w:t>
            </w:r>
            <w:proofErr w:type="spellEnd"/>
          </w:p>
        </w:tc>
      </w:tr>
      <w:tr w:rsidR="001478AE" w:rsidTr="00B37101">
        <w:trPr>
          <w:trHeight w:val="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B3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B3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електронейроміографічний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комп’ютерний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B3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Z12100401 - Е</w:t>
            </w:r>
            <w:r w:rsidR="007E39B3" w:rsidRPr="007E39B3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лектроміографи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B3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11474 –</w:t>
            </w:r>
          </w:p>
          <w:p w:rsidR="001478AE" w:rsidRDefault="001478AE" w:rsidP="00B3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Електроміограф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B3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B3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478AE" w:rsidRDefault="001478AE" w:rsidP="00147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9B3" w:rsidRPr="006F1D85" w:rsidRDefault="007E39B3" w:rsidP="007E39B3">
      <w:p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F1D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uk-UA"/>
        </w:rPr>
        <w:t xml:space="preserve">ІІ. </w:t>
      </w:r>
      <w:r w:rsidRPr="006F1D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ЗАГАЛЬНІ ВИМОГИ:</w:t>
      </w:r>
    </w:p>
    <w:p w:rsidR="007E39B3" w:rsidRDefault="001478AE" w:rsidP="007E39B3">
      <w:pPr>
        <w:tabs>
          <w:tab w:val="left" w:pos="284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7E39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Товар, запропонований Учасником, повинен відповідати медико – технічним вимогам, встановленим в Технічній специфікації (опис предмета закупівлі), викладеній у даному додатку до Документації. </w:t>
      </w:r>
    </w:p>
    <w:p w:rsidR="007E39B3" w:rsidRDefault="007E39B3" w:rsidP="007E39B3">
      <w:pPr>
        <w:tabs>
          <w:tab w:val="left" w:pos="284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Відповідність технічних характеристик, запропонованого Учасником товару, встановленим в Технічній специфікації (описі предмета закупівлі), викладеній у даному додатку до Документації, повинна бути обов’язково підтверджена посиланням на відповідні розділ(и), та/або сторінку(и) технічного документу виробника (експлуатаційної документац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ії: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настанови (інструкції) з експлуатації (застосування), або технічного опису чи технічних умов, або інших документів українською мовою) в якому міститься ця інформація разом </w:t>
      </w:r>
      <w:r w:rsidRPr="00DB3B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 наданням </w:t>
      </w:r>
      <w:proofErr w:type="spellStart"/>
      <w:r w:rsidRPr="00DB3B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скану</w:t>
      </w:r>
      <w:proofErr w:type="spellEnd"/>
      <w:r w:rsidRPr="00DB3B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з оригіналів документів або завірених учасником копій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Підтвердження відповідності технічних характеристик, запропонованого Учасником товару, встановленим в Технічній специфікації (описі предмета закупівлі), викладеній у даному додатку до Документації, надається Учасником у формі заповненої таблиці наведеної нижче.</w:t>
      </w:r>
    </w:p>
    <w:p w:rsidR="007E39B3" w:rsidRDefault="001478AE" w:rsidP="007E39B3">
      <w:pPr>
        <w:tabs>
          <w:tab w:val="left" w:pos="284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7E39B3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Гарантійний термін (строк) товару, запропонованого Учасником повинен становити не менше 12 місяців, а також він повинен бути новим, та таким, що раніше не експлуатувався та не використовувався.</w:t>
      </w:r>
    </w:p>
    <w:p w:rsidR="007E39B3" w:rsidRDefault="007E39B3" w:rsidP="007E39B3">
      <w:pPr>
        <w:tabs>
          <w:tab w:val="left" w:pos="284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підтвердження Учасник повинен надати оригінал листа в якому він повинен зазначити гарантійний термін (строк),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запропонованого ним товару та відповідність іншим вимогам зазначеним в даному пункті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78AE" w:rsidRDefault="001478AE" w:rsidP="007E39B3">
      <w:pPr>
        <w:tabs>
          <w:tab w:val="left" w:pos="284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Учасник повинен провести кваліфіковане навчання працівників Замовника по користуванню запропонованим обладнанням.</w:t>
      </w:r>
    </w:p>
    <w:p w:rsidR="001478AE" w:rsidRPr="007E39B3" w:rsidRDefault="001478AE" w:rsidP="007E39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E39B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На підтвердження</w:t>
      </w:r>
      <w:r w:rsidR="007E39B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  <w:t xml:space="preserve"> Учасник</w:t>
      </w:r>
      <w:r w:rsidRPr="007E39B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надати</w:t>
      </w:r>
      <w:r w:rsidR="007E39B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  <w:t xml:space="preserve"> в складі пропозиції</w:t>
      </w:r>
      <w:r w:rsidRPr="007E39B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гарантійний лист про забезпечення навчання персоналу Замовника по користуванню (керуванню) обладнанням за місцем його експлуатації.</w:t>
      </w:r>
    </w:p>
    <w:p w:rsidR="001478AE" w:rsidRDefault="001478AE" w:rsidP="00642A53">
      <w:pPr>
        <w:widowControl w:val="0"/>
        <w:tabs>
          <w:tab w:val="left" w:pos="0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Товар, запропонований Учасником, повинен мати сервісну підтримку в Україні.</w:t>
      </w:r>
    </w:p>
    <w:p w:rsidR="001478AE" w:rsidRPr="007E39B3" w:rsidRDefault="001478AE" w:rsidP="00642A53">
      <w:pPr>
        <w:widowControl w:val="0"/>
        <w:tabs>
          <w:tab w:val="left" w:pos="0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E39B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Учасник повинен надати</w:t>
      </w:r>
      <w:r w:rsidR="007E39B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uk-UA"/>
        </w:rPr>
        <w:t xml:space="preserve"> в складі пропозиції</w:t>
      </w:r>
      <w:r w:rsidRPr="007E39B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лист в довільній формі із зазначення адреси сервісного центру.</w:t>
      </w:r>
    </w:p>
    <w:p w:rsidR="007E39B3" w:rsidRPr="00715C97" w:rsidRDefault="001478AE" w:rsidP="007E39B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7E39B3" w:rsidRPr="00715C97">
        <w:rPr>
          <w:rFonts w:ascii="Times New Roman" w:hAnsi="Times New Roman"/>
          <w:sz w:val="24"/>
          <w:szCs w:val="24"/>
          <w:lang w:val="uk-UA"/>
        </w:rPr>
        <w:t>Товар, запропонований Учасником, повинен бути внесений до Державного реєстру медичної техніки та виробів медичного призначення та/або введений в обіг відповідно до законодавства у сфері технічного регулювання та оцінки відповідності, у передбаченому законодавством порядку.</w:t>
      </w:r>
    </w:p>
    <w:p w:rsidR="007E39B3" w:rsidRPr="007E39B3" w:rsidRDefault="007E39B3" w:rsidP="007E39B3">
      <w:pPr>
        <w:widowControl w:val="0"/>
        <w:tabs>
          <w:tab w:val="left" w:pos="851"/>
        </w:tabs>
        <w:spacing w:after="0" w:line="240" w:lineRule="auto"/>
        <w:ind w:right="-57" w:firstLine="567"/>
        <w:jc w:val="both"/>
        <w:rPr>
          <w:rFonts w:ascii="Times New Roman" w:hAnsi="Times New Roman"/>
          <w:i/>
          <w:sz w:val="24"/>
          <w:szCs w:val="24"/>
          <w:lang w:val="uk-UA" w:eastAsia="en-US"/>
        </w:rPr>
      </w:pPr>
      <w:r w:rsidRPr="007E39B3">
        <w:rPr>
          <w:rFonts w:ascii="Times New Roman" w:hAnsi="Times New Roman"/>
          <w:i/>
          <w:sz w:val="24"/>
          <w:szCs w:val="24"/>
          <w:lang w:val="uk-UA" w:eastAsia="ar-SA"/>
        </w:rPr>
        <w:t>На підтвердження Учасник повинен надати</w:t>
      </w:r>
      <w:r>
        <w:rPr>
          <w:rFonts w:ascii="Times New Roman" w:hAnsi="Times New Roman"/>
          <w:i/>
          <w:sz w:val="24"/>
          <w:szCs w:val="24"/>
          <w:lang w:val="uk-UA" w:eastAsia="ar-SA"/>
        </w:rPr>
        <w:t xml:space="preserve"> в складі пропозиції</w:t>
      </w:r>
      <w:r w:rsidRPr="007E39B3">
        <w:rPr>
          <w:rFonts w:ascii="Times New Roman" w:hAnsi="Times New Roman"/>
          <w:i/>
          <w:sz w:val="24"/>
          <w:szCs w:val="24"/>
          <w:lang w:val="uk-UA" w:eastAsia="en-US"/>
        </w:rPr>
        <w:t xml:space="preserve"> завірену копію декларації або </w:t>
      </w:r>
      <w:r w:rsidRPr="007E39B3">
        <w:rPr>
          <w:rFonts w:ascii="Times New Roman" w:hAnsi="Times New Roman"/>
          <w:i/>
          <w:sz w:val="24"/>
          <w:szCs w:val="24"/>
          <w:lang w:val="uk-UA" w:eastAsia="en-US"/>
        </w:rPr>
        <w:lastRenderedPageBreak/>
        <w:t>копію документів, що підтверджують можливість введення в обіг та/або експлуатацію (застосування) медичного виробу за результатами проходження процедури оцінки відповідності згідно вимог технічного регламенту або гарантійний лист про надання вказаних документів на момент поставки.</w:t>
      </w:r>
    </w:p>
    <w:p w:rsidR="001478AE" w:rsidRDefault="001478AE" w:rsidP="007E39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Проведення доставки, інсталяції та пуску обладнання за рахунок Учасника.</w:t>
      </w:r>
    </w:p>
    <w:p w:rsidR="001478AE" w:rsidRPr="007E39B3" w:rsidRDefault="001478AE" w:rsidP="007E39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E39B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На підтвердження Учасник повинен надати</w:t>
      </w:r>
      <w:r w:rsidR="007E39B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  <w:t xml:space="preserve"> в складі пропозиції</w:t>
      </w:r>
      <w:r w:rsidRPr="007E39B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лист у довільний формі в якому зазначити, що запропонований Товар буде доставлено та інстальовано за рахунок Учасника.</w:t>
      </w:r>
    </w:p>
    <w:p w:rsidR="001478AE" w:rsidRDefault="001478AE" w:rsidP="001478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E39B3" w:rsidRPr="006F1D85" w:rsidRDefault="007E39B3" w:rsidP="00FF3F3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u w:val="single"/>
        </w:rPr>
      </w:pPr>
      <w:r w:rsidRPr="006F1D85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u w:val="single"/>
        </w:rPr>
        <w:t>ІІІ. МЕДИКО-ТЕХНІЧНІ ВИМОГИ</w:t>
      </w:r>
    </w:p>
    <w:p w:rsidR="007E39B3" w:rsidRPr="00697430" w:rsidRDefault="007E39B3" w:rsidP="007E39B3">
      <w:pPr>
        <w:pStyle w:val="Normal1"/>
        <w:spacing w:line="240" w:lineRule="auto"/>
        <w:ind w:firstLine="900"/>
        <w:jc w:val="both"/>
        <w:rPr>
          <w:color w:val="FF0000"/>
          <w:sz w:val="24"/>
          <w:szCs w:val="24"/>
        </w:rPr>
      </w:pPr>
      <w:r w:rsidRPr="00BB41A5">
        <w:rPr>
          <w:sz w:val="24"/>
          <w:szCs w:val="24"/>
        </w:rPr>
        <w:t xml:space="preserve">Технічні, якісні та кількісні характеристики устаткування повинні відповідати або бути ліпшими за показники, наведених у таблицях  та </w:t>
      </w:r>
      <w:r w:rsidRPr="00BB41A5">
        <w:rPr>
          <w:b/>
          <w:sz w:val="24"/>
          <w:szCs w:val="24"/>
        </w:rPr>
        <w:t xml:space="preserve">обов’язково мати посилання на відповідні розділи (пункти, сторінки) </w:t>
      </w:r>
      <w:r w:rsidRPr="00BB41A5">
        <w:rPr>
          <w:sz w:val="24"/>
          <w:szCs w:val="24"/>
        </w:rPr>
        <w:t>настанови з експлуатації, або інструкції, або технічного опису чи технічних умов, або ін. документів українською  мовою.</w:t>
      </w:r>
    </w:p>
    <w:tbl>
      <w:tblPr>
        <w:tblW w:w="10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000"/>
        <w:gridCol w:w="2977"/>
        <w:gridCol w:w="3119"/>
      </w:tblGrid>
      <w:tr w:rsidR="007E39B3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9B3" w:rsidRDefault="007E39B3" w:rsidP="00B3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7E39B3" w:rsidRDefault="007E39B3" w:rsidP="00B3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п/п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9B3" w:rsidRDefault="007E39B3" w:rsidP="00FF3F3E">
            <w:pPr>
              <w:spacing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Найменування/Характеристика/Функція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9B3" w:rsidRPr="001A0FA3" w:rsidRDefault="007E39B3" w:rsidP="00FF3F3E">
            <w:pPr>
              <w:spacing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Вимоги</w:t>
            </w:r>
          </w:p>
          <w:p w:rsidR="007E39B3" w:rsidRDefault="007E39B3" w:rsidP="00FF3F3E">
            <w:pPr>
              <w:tabs>
                <w:tab w:val="left" w:pos="2177"/>
              </w:tabs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(Наявність/</w:t>
            </w:r>
            <w:proofErr w:type="spellStart"/>
            <w:r w:rsidRP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відпо-відність</w:t>
            </w:r>
            <w:proofErr w:type="spellEnd"/>
            <w:r w:rsidRP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/параметр)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9B3" w:rsidRDefault="007E39B3" w:rsidP="00FF3F3E">
            <w:pPr>
              <w:spacing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Відповідність з посиланням на сторінку документу, що підтверджує відповідність</w:t>
            </w: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Призначення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Виявлення та аналіз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біопотенціалів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нервово-м’язової активності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tabs>
                <w:tab w:val="left" w:pos="28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ЕМГ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tabs>
                <w:tab w:val="left" w:pos="2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Живлення блоку ЕМГ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 вбудованого акумулятору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tabs>
                <w:tab w:val="left" w:pos="2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Повна гальванічна ізоляція від ПК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tabs>
                <w:tab w:val="left" w:pos="2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каналів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2 (біполярні, незалежні)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tabs>
                <w:tab w:val="left" w:pos="1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Діапазон частот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 не більше ніж 0,05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не менше ніж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кГц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Розрядність АЦП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24 біт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tabs>
                <w:tab w:val="left" w:pos="12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Вхідний опір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менше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ГОм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tabs>
                <w:tab w:val="left" w:pos="12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електричного стимулятора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Максимальний вихідний струм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менше 100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Крок зміни вихідного струму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більше 0,1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 вихідна напруга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360 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 частота імпульсів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менше 300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Гц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tabs>
                <w:tab w:val="left" w:pos="12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Тривалість імпульсу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гірше від 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мкс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tabs>
                <w:tab w:val="left" w:pos="12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Програмне забезпечення (ПЗ)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Спеціалізоване програмне забезпечення для проведення досліджень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MNC, SNC, F-хвиля, H-рефлекс, ритмічна стимуляція,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Blink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рефлекс, EMG, MUP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 даних пацієнтів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Вимірювання імпедансу електродів з кольоровою індикацією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Автоматичне розміщення курсорів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Функція порівняння результатів для лівої та правої сторони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31iw6e6yz9jq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 голкової ЕМГ у вільному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free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running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або тригерному режимі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ПЗ повинно забезпечувати перетворення сигналу ЕМГ на звуковий сигнал, що відтворюється через динамік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Відповідність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Інтерфейс ПЗ повинен відображати стан заряду батареї головного блоку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Відповідність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Операційна система для ПЗ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нижче Windows 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Можливість підключення до лікарняної комп'ютерної мережі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Спеціалізована клавіатура ЕМГ для керування програмним забезпеченням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78AE" w:rsidTr="007E39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8AE" w:rsidRDefault="001478AE" w:rsidP="007E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поставки: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 ЕМГ – 1шт.;</w:t>
            </w:r>
          </w:p>
          <w:p w:rsidR="001478AE" w:rsidRDefault="001478AE" w:rsidP="00B37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 з інстальованим ПЗ – 1 шт.;</w:t>
            </w:r>
          </w:p>
          <w:p w:rsidR="001478AE" w:rsidRDefault="001478AE" w:rsidP="00B37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ЕМГ клавіатура – 1 шт.;</w:t>
            </w:r>
          </w:p>
          <w:p w:rsidR="001478AE" w:rsidRDefault="001478AE" w:rsidP="00B37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Ручний стимулятор з кнопками управління – 1 шт.;</w:t>
            </w:r>
          </w:p>
          <w:p w:rsidR="001478AE" w:rsidRDefault="001478AE" w:rsidP="00B37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Набір аксесуарів для NCS/EMG – 1 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8AE" w:rsidRDefault="001478AE" w:rsidP="00B37101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F631F" w:rsidRDefault="005F6DD2" w:rsidP="005F6DD2">
      <w:pPr>
        <w:ind w:left="-142"/>
        <w:jc w:val="both"/>
      </w:pPr>
      <w:r w:rsidRPr="00697430">
        <w:rPr>
          <w:rFonts w:ascii="Times New Roman" w:hAnsi="Times New Roman"/>
          <w:i/>
          <w:sz w:val="20"/>
          <w:szCs w:val="20"/>
        </w:rPr>
        <w:t>*Примітка: у разі, коли в описі предмета закупівлі 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слід враховувати вираз "або еквівалент"</w:t>
      </w:r>
    </w:p>
    <w:sectPr w:rsidR="00FF631F" w:rsidSect="005F6DD2">
      <w:type w:val="continuous"/>
      <w:pgSz w:w="12240" w:h="15840"/>
      <w:pgMar w:top="426" w:right="474" w:bottom="709" w:left="1134" w:header="709" w:footer="85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86B24"/>
    <w:multiLevelType w:val="multilevel"/>
    <w:tmpl w:val="2A6AB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D55B5"/>
    <w:multiLevelType w:val="multilevel"/>
    <w:tmpl w:val="931E5B84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7BDE3700"/>
    <w:multiLevelType w:val="multilevel"/>
    <w:tmpl w:val="5940828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788"/>
    <w:rsid w:val="000E1312"/>
    <w:rsid w:val="001478AE"/>
    <w:rsid w:val="0017761D"/>
    <w:rsid w:val="004F639C"/>
    <w:rsid w:val="005F6DD2"/>
    <w:rsid w:val="00642A53"/>
    <w:rsid w:val="006A733B"/>
    <w:rsid w:val="007E39B3"/>
    <w:rsid w:val="008B0F11"/>
    <w:rsid w:val="008D487B"/>
    <w:rsid w:val="00A07CA8"/>
    <w:rsid w:val="00C64788"/>
    <w:rsid w:val="00D043D7"/>
    <w:rsid w:val="00F25F5B"/>
    <w:rsid w:val="00F9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73272"/>
  <w15:docId w15:val="{A172E4CF-06B9-416F-A786-D115636D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478AE"/>
    <w:rPr>
      <w:rFonts w:ascii="Calibri" w:eastAsia="Calibri" w:hAnsi="Calibri" w:cs="Calibri"/>
      <w:lang w:val="uk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link w:val="Normal"/>
    <w:qFormat/>
    <w:rsid w:val="007E39B3"/>
    <w:pPr>
      <w:widowControl w:val="0"/>
      <w:suppressAutoHyphens/>
      <w:snapToGrid w:val="0"/>
      <w:spacing w:after="0" w:line="300" w:lineRule="auto"/>
      <w:ind w:firstLine="1300"/>
    </w:pPr>
    <w:rPr>
      <w:rFonts w:ascii="Times New Roman" w:eastAsia="Times New Roman" w:hAnsi="Times New Roman" w:cs="Times New Roman"/>
      <w:lang w:val="uk-UA" w:eastAsia="zh-CN"/>
    </w:rPr>
  </w:style>
  <w:style w:type="character" w:customStyle="1" w:styleId="Normal">
    <w:name w:val="Normal Знак"/>
    <w:link w:val="Normal1"/>
    <w:locked/>
    <w:rsid w:val="007E39B3"/>
    <w:rPr>
      <w:rFonts w:ascii="Times New Roman" w:eastAsia="Times New Roman" w:hAnsi="Times New Roman" w:cs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уауа</cp:lastModifiedBy>
  <cp:revision>7</cp:revision>
  <dcterms:created xsi:type="dcterms:W3CDTF">2026-06-08T10:56:00Z</dcterms:created>
  <dcterms:modified xsi:type="dcterms:W3CDTF">2026-08-03T07:02:00Z</dcterms:modified>
</cp:coreProperties>
</file>